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73DE1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736DA4FF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505FB6AF" w14:textId="77777777" w:rsidR="000E5BA9" w:rsidRPr="000E5BA9" w:rsidRDefault="000E5BA9" w:rsidP="000E5BA9">
      <w:pPr>
        <w:spacing w:after="120"/>
        <w:ind w:right="124"/>
        <w:rPr>
          <w:lang w:val="de-DE"/>
        </w:rPr>
      </w:pPr>
    </w:p>
    <w:p w14:paraId="02F02EB8" w14:textId="77777777" w:rsidR="000E5BA9" w:rsidRPr="000E5BA9" w:rsidRDefault="000E5BA9" w:rsidP="000E5BA9">
      <w:pPr>
        <w:spacing w:after="120"/>
        <w:ind w:right="124"/>
        <w:rPr>
          <w:lang w:val="de-DE"/>
        </w:rPr>
      </w:pPr>
    </w:p>
    <w:p w14:paraId="533D05D6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6715B709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471BD260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11627B41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0A1F1FF1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67192449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4A91E627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5A3733A4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12C513BE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2D93087C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7CB95A2E" w14:textId="77777777" w:rsidR="000E5BA9" w:rsidRPr="000E5BA9" w:rsidRDefault="000E5BA9" w:rsidP="000E5BA9">
      <w:pPr>
        <w:spacing w:after="120"/>
        <w:ind w:right="124"/>
        <w:jc w:val="both"/>
        <w:rPr>
          <w:lang w:val="de-DE"/>
        </w:rPr>
      </w:pPr>
    </w:p>
    <w:p w14:paraId="6DC58E72" w14:textId="77777777" w:rsidR="000E5BA9" w:rsidRPr="000E5BA9" w:rsidRDefault="000E5BA9" w:rsidP="000E5BA9">
      <w:pPr>
        <w:spacing w:after="120"/>
        <w:ind w:right="124"/>
        <w:jc w:val="both"/>
      </w:pPr>
      <w:r w:rsidRPr="000E5BA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EB10B0" wp14:editId="6CEC316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6ABCC46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57C84D81" w14:textId="77777777" w:rsidR="000E5BA9" w:rsidRPr="0098706C" w:rsidRDefault="000E5BA9" w:rsidP="000E5BA9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3A5230EB" w14:textId="77777777" w:rsidR="000E5BA9" w:rsidRPr="0098706C" w:rsidRDefault="000E5BA9" w:rsidP="000E5BA9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7E2B8627" w14:textId="77777777" w:rsidR="000E5BA9" w:rsidRPr="0098706C" w:rsidRDefault="000E5BA9" w:rsidP="000E5BA9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66C67DC0" w14:textId="77777777" w:rsidR="000E5BA9" w:rsidRPr="0098706C" w:rsidRDefault="000E5BA9" w:rsidP="000E5BA9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67D32B0E" w14:textId="77777777" w:rsidR="000E5BA9" w:rsidRPr="0098706C" w:rsidRDefault="000E5BA9" w:rsidP="000E5BA9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2B279F0A" w14:textId="77777777" w:rsidR="000E5BA9" w:rsidRPr="0098706C" w:rsidRDefault="000E5BA9" w:rsidP="000E5BA9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2A0D0C24" w14:textId="77777777" w:rsidR="000E5BA9" w:rsidRPr="0098706C" w:rsidRDefault="000E5BA9" w:rsidP="000E5BA9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51977BD2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B7610B7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B6C05C3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A25D60B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891336B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56E7E64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AF39919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E451499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B33F41D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3290821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8299CC0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F6F4585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ACADC01" w14:textId="77777777" w:rsidR="000E5BA9" w:rsidRPr="0098706C" w:rsidRDefault="000E5BA9" w:rsidP="000E5BA9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366E049" w14:textId="77777777" w:rsidR="000E5BA9" w:rsidRPr="0098706C" w:rsidRDefault="000E5BA9" w:rsidP="000E5BA9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7CB74D1F" w14:textId="77777777" w:rsidR="000E5BA9" w:rsidRDefault="000E5BA9" w:rsidP="000E5BA9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422EA887" w14:textId="2BC1E2C1" w:rsidR="000E5BA9" w:rsidRPr="0098706C" w:rsidRDefault="00C61C3E" w:rsidP="008B1B19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 w:rsidRPr="00C61C3E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bookmarkStart w:id="1" w:name="_Hlk212121232"/>
                              <w:r w:rsidR="008B1B19">
                                <w:rPr>
                                  <w:rFonts w:ascii="Calibri" w:hAnsi="Calibri" w:cs="Calibri"/>
                                  <w:color w:val="000000"/>
                                </w:rPr>
                                <w:t>kupovini zemljišta za potrebe proširenja Športske ulice u naselju Vladislavci</w:t>
                              </w:r>
                              <w:bookmarkEnd w:id="1"/>
                            </w:p>
                            <w:p w14:paraId="13040D3A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D7C16CE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C83A12C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0CAE1A3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3EFD16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5800AC8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A9A08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9641D05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0BA02E2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B0D8F89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2486924" w14:textId="77777777" w:rsidR="000E5BA9" w:rsidRPr="0098706C" w:rsidRDefault="000E5BA9" w:rsidP="000E5BA9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EF652E9" w14:textId="4D0B260C" w:rsidR="000E5BA9" w:rsidRPr="0098706C" w:rsidRDefault="000E5BA9" w:rsidP="000E5BA9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65062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listopad 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A8358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EB10B0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6ABCC46" w14:textId="77777777" w:rsidR="000E5BA9" w:rsidRPr="0098706C" w:rsidRDefault="000E5BA9" w:rsidP="000E5BA9">
                        <w:pPr>
                          <w:rPr>
                            <w:color w:val="000000"/>
                          </w:rPr>
                        </w:pPr>
                      </w:p>
                      <w:p w14:paraId="57C84D81" w14:textId="77777777" w:rsidR="000E5BA9" w:rsidRPr="0098706C" w:rsidRDefault="000E5BA9" w:rsidP="000E5BA9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3A5230EB" w14:textId="77777777" w:rsidR="000E5BA9" w:rsidRPr="0098706C" w:rsidRDefault="000E5BA9" w:rsidP="000E5BA9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7E2B8627" w14:textId="77777777" w:rsidR="000E5BA9" w:rsidRPr="0098706C" w:rsidRDefault="000E5BA9" w:rsidP="000E5BA9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66C67DC0" w14:textId="77777777" w:rsidR="000E5BA9" w:rsidRPr="0098706C" w:rsidRDefault="000E5BA9" w:rsidP="000E5BA9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67D32B0E" w14:textId="77777777" w:rsidR="000E5BA9" w:rsidRPr="0098706C" w:rsidRDefault="000E5BA9" w:rsidP="000E5BA9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2B279F0A" w14:textId="77777777" w:rsidR="000E5BA9" w:rsidRPr="0098706C" w:rsidRDefault="000E5BA9" w:rsidP="000E5BA9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2A0D0C24" w14:textId="77777777" w:rsidR="000E5BA9" w:rsidRPr="0098706C" w:rsidRDefault="000E5BA9" w:rsidP="000E5BA9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51977BD2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B7610B7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B6C05C3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A25D60B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891336B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56E7E64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AF39919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E451499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B33F41D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3290821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8299CC0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F6F4585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ACADC01" w14:textId="77777777" w:rsidR="000E5BA9" w:rsidRPr="0098706C" w:rsidRDefault="000E5BA9" w:rsidP="000E5BA9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366E049" w14:textId="77777777" w:rsidR="000E5BA9" w:rsidRPr="0098706C" w:rsidRDefault="000E5BA9" w:rsidP="000E5BA9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7CB74D1F" w14:textId="77777777" w:rsidR="000E5BA9" w:rsidRDefault="000E5BA9" w:rsidP="000E5BA9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422EA887" w14:textId="2BC1E2C1" w:rsidR="000E5BA9" w:rsidRPr="0098706C" w:rsidRDefault="00C61C3E" w:rsidP="008B1B19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 w:rsidRPr="00C61C3E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bookmarkStart w:id="3" w:name="_Hlk212121232"/>
                        <w:r w:rsidR="008B1B19">
                          <w:rPr>
                            <w:rFonts w:ascii="Calibri" w:hAnsi="Calibri" w:cs="Calibri"/>
                            <w:color w:val="000000"/>
                          </w:rPr>
                          <w:t>kupovini zemljišta za potrebe proširenja Športske ulice u naselju Vladislavci</w:t>
                        </w:r>
                        <w:bookmarkEnd w:id="3"/>
                      </w:p>
                      <w:p w14:paraId="13040D3A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D7C16CE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C83A12C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0CAE1A3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3EFD16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5800AC8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A9A08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9641D05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0BA02E2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B0D8F89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2486924" w14:textId="77777777" w:rsidR="000E5BA9" w:rsidRPr="0098706C" w:rsidRDefault="000E5BA9" w:rsidP="000E5BA9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EF652E9" w14:textId="4D0B260C" w:rsidR="000E5BA9" w:rsidRPr="0098706C" w:rsidRDefault="000E5BA9" w:rsidP="000E5BA9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665062">
                          <w:rPr>
                            <w:color w:val="000000"/>
                            <w:sz w:val="20"/>
                            <w:szCs w:val="20"/>
                          </w:rPr>
                          <w:t xml:space="preserve">listopad 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A8358B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EF68F71" w14:textId="77777777" w:rsidR="000E5BA9" w:rsidRPr="000E5BA9" w:rsidRDefault="000E5BA9" w:rsidP="000E5BA9">
      <w:pPr>
        <w:spacing w:after="120"/>
        <w:ind w:right="124"/>
      </w:pPr>
    </w:p>
    <w:p w14:paraId="63E9CEC5" w14:textId="77777777" w:rsidR="000E5BA9" w:rsidRPr="000E5BA9" w:rsidRDefault="000E5BA9" w:rsidP="000E5BA9">
      <w:pPr>
        <w:spacing w:after="120"/>
        <w:ind w:right="124"/>
      </w:pPr>
    </w:p>
    <w:p w14:paraId="1BAE4AEA" w14:textId="77777777" w:rsidR="000E5BA9" w:rsidRPr="000E5BA9" w:rsidRDefault="000E5BA9" w:rsidP="000E5BA9">
      <w:pPr>
        <w:spacing w:after="120"/>
        <w:ind w:right="124"/>
      </w:pPr>
      <w:r w:rsidRPr="000E5BA9">
        <w:rPr>
          <w:noProof/>
          <w:lang w:val="x-none"/>
        </w:rPr>
        <w:drawing>
          <wp:inline distT="0" distB="0" distL="0" distR="0" wp14:anchorId="3C30848D" wp14:editId="2C59F55B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CA357" w14:textId="77777777" w:rsidR="000E5BA9" w:rsidRPr="000E5BA9" w:rsidRDefault="000E5BA9" w:rsidP="000E5BA9">
      <w:pPr>
        <w:spacing w:after="120"/>
        <w:ind w:right="124"/>
      </w:pPr>
    </w:p>
    <w:p w14:paraId="3092FA27" w14:textId="77777777" w:rsidR="000E5BA9" w:rsidRPr="000E5BA9" w:rsidRDefault="000E5BA9" w:rsidP="000E5BA9">
      <w:pPr>
        <w:spacing w:after="120"/>
        <w:ind w:right="124"/>
      </w:pPr>
    </w:p>
    <w:p w14:paraId="119370D4" w14:textId="77777777" w:rsidR="000E5BA9" w:rsidRPr="000E5BA9" w:rsidRDefault="000E5BA9" w:rsidP="000E5BA9">
      <w:pPr>
        <w:spacing w:after="120"/>
        <w:ind w:right="124"/>
      </w:pPr>
    </w:p>
    <w:p w14:paraId="605C3381" w14:textId="77777777" w:rsidR="000E5BA9" w:rsidRPr="000E5BA9" w:rsidRDefault="000E5BA9" w:rsidP="000E5BA9">
      <w:pPr>
        <w:spacing w:after="120"/>
        <w:ind w:right="124"/>
      </w:pPr>
    </w:p>
    <w:p w14:paraId="4C30C86F" w14:textId="77777777" w:rsidR="000E5BA9" w:rsidRPr="000E5BA9" w:rsidRDefault="000E5BA9" w:rsidP="000E5BA9">
      <w:pPr>
        <w:spacing w:after="120"/>
        <w:ind w:right="124"/>
      </w:pPr>
    </w:p>
    <w:p w14:paraId="06862BBC" w14:textId="77777777" w:rsidR="000E5BA9" w:rsidRPr="000E5BA9" w:rsidRDefault="000E5BA9" w:rsidP="000E5BA9">
      <w:pPr>
        <w:spacing w:after="120"/>
        <w:ind w:right="124"/>
      </w:pPr>
    </w:p>
    <w:p w14:paraId="644883DE" w14:textId="77777777" w:rsidR="000E5BA9" w:rsidRPr="000E5BA9" w:rsidRDefault="000E5BA9" w:rsidP="000E5BA9">
      <w:pPr>
        <w:spacing w:after="120"/>
        <w:ind w:right="124"/>
      </w:pPr>
    </w:p>
    <w:p w14:paraId="4CF7BACF" w14:textId="77777777" w:rsidR="000E5BA9" w:rsidRPr="000E5BA9" w:rsidRDefault="000E5BA9" w:rsidP="000E5BA9">
      <w:pPr>
        <w:spacing w:after="120"/>
        <w:ind w:right="124"/>
      </w:pPr>
    </w:p>
    <w:p w14:paraId="56C664E6" w14:textId="77777777" w:rsidR="000E5BA9" w:rsidRPr="000E5BA9" w:rsidRDefault="000E5BA9" w:rsidP="000E5BA9">
      <w:pPr>
        <w:spacing w:after="120"/>
        <w:ind w:right="124"/>
      </w:pPr>
    </w:p>
    <w:p w14:paraId="1419B342" w14:textId="77777777" w:rsidR="000E5BA9" w:rsidRPr="000E5BA9" w:rsidRDefault="000E5BA9" w:rsidP="000E5BA9">
      <w:pPr>
        <w:spacing w:after="120"/>
        <w:ind w:right="124"/>
      </w:pPr>
    </w:p>
    <w:p w14:paraId="38FEAD70" w14:textId="77777777" w:rsidR="000E5BA9" w:rsidRPr="000E5BA9" w:rsidRDefault="000E5BA9" w:rsidP="000E5BA9">
      <w:pPr>
        <w:spacing w:after="120"/>
        <w:ind w:right="124"/>
      </w:pPr>
    </w:p>
    <w:p w14:paraId="1D507FF3" w14:textId="77777777" w:rsidR="000E5BA9" w:rsidRPr="000E5BA9" w:rsidRDefault="000E5BA9" w:rsidP="000E5BA9">
      <w:pPr>
        <w:spacing w:after="120"/>
        <w:ind w:right="124"/>
      </w:pPr>
    </w:p>
    <w:p w14:paraId="34495416" w14:textId="77777777" w:rsidR="000E5BA9" w:rsidRPr="000E5BA9" w:rsidRDefault="000E5BA9" w:rsidP="000E5BA9">
      <w:pPr>
        <w:spacing w:after="120"/>
        <w:ind w:right="124"/>
      </w:pPr>
      <w:r w:rsidRPr="000E5BA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267FA0" wp14:editId="69FACF40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29A34" w14:textId="77777777" w:rsidR="000E5BA9" w:rsidRDefault="000E5BA9" w:rsidP="000E5BA9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6112A94F" w14:textId="77777777" w:rsidR="000E5BA9" w:rsidRPr="009478D5" w:rsidRDefault="000E5BA9" w:rsidP="000E5BA9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23F63589" w14:textId="77777777" w:rsidR="000E5BA9" w:rsidRPr="009478D5" w:rsidRDefault="000E5BA9" w:rsidP="000E5BA9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37708995" w14:textId="77777777" w:rsidR="000E5BA9" w:rsidRPr="009478D5" w:rsidRDefault="000E5BA9" w:rsidP="000E5BA9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67FA0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67F29A34" w14:textId="77777777" w:rsidR="000E5BA9" w:rsidRDefault="000E5BA9" w:rsidP="000E5BA9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6112A94F" w14:textId="77777777" w:rsidR="000E5BA9" w:rsidRPr="009478D5" w:rsidRDefault="000E5BA9" w:rsidP="000E5BA9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23F63589" w14:textId="77777777" w:rsidR="000E5BA9" w:rsidRPr="009478D5" w:rsidRDefault="000E5BA9" w:rsidP="000E5BA9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37708995" w14:textId="77777777" w:rsidR="000E5BA9" w:rsidRPr="009478D5" w:rsidRDefault="000E5BA9" w:rsidP="000E5BA9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2B9C6A" w14:textId="77777777" w:rsidR="000E5BA9" w:rsidRPr="000E5BA9" w:rsidRDefault="000E5BA9" w:rsidP="000E5BA9">
      <w:pPr>
        <w:spacing w:after="120"/>
        <w:ind w:right="124"/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0E5BA9" w:rsidRPr="000E5BA9" w14:paraId="0D8D6D82" w14:textId="77777777" w:rsidTr="008E1554">
        <w:tc>
          <w:tcPr>
            <w:tcW w:w="4428" w:type="dxa"/>
          </w:tcPr>
          <w:p w14:paraId="301C9934" w14:textId="77777777" w:rsidR="000E5BA9" w:rsidRPr="000E5BA9" w:rsidRDefault="000E5BA9" w:rsidP="000E5BA9">
            <w:pPr>
              <w:widowControl w:val="0"/>
              <w:autoSpaceDE w:val="0"/>
              <w:autoSpaceDN w:val="0"/>
              <w:ind w:right="124"/>
              <w:jc w:val="both"/>
              <w:rPr>
                <w:b/>
                <w:bCs/>
                <w:lang w:bidi="hr-HR"/>
              </w:rPr>
            </w:pPr>
            <w:r w:rsidRPr="000E5BA9">
              <w:rPr>
                <w:b/>
                <w:bCs/>
                <w:lang w:bidi="hr-HR"/>
              </w:rPr>
              <w:lastRenderedPageBreak/>
              <w:t xml:space="preserve">                               </w:t>
            </w:r>
            <w:r w:rsidRPr="000E5BA9">
              <w:rPr>
                <w:noProof/>
                <w:lang w:bidi="hr-HR"/>
              </w:rPr>
              <w:drawing>
                <wp:inline distT="0" distB="0" distL="0" distR="0" wp14:anchorId="55EDB7F2" wp14:editId="1BB695C2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2E1BC2" w14:textId="77777777" w:rsidR="000E5BA9" w:rsidRPr="000E5BA9" w:rsidRDefault="000E5BA9" w:rsidP="000E5BA9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0E5BA9">
              <w:rPr>
                <w:b/>
                <w:bCs/>
                <w:lang w:bidi="hr-HR"/>
              </w:rPr>
              <w:t xml:space="preserve">          REPUBLIKA HRVATSKA                                                        </w:t>
            </w:r>
          </w:p>
          <w:p w14:paraId="07EBC057" w14:textId="77777777" w:rsidR="000E5BA9" w:rsidRPr="000E5BA9" w:rsidRDefault="000E5BA9" w:rsidP="000E5BA9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0E5BA9">
              <w:rPr>
                <w:b/>
                <w:bCs/>
                <w:lang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0E5BA9" w:rsidRPr="000E5BA9" w14:paraId="56DE308C" w14:textId="77777777" w:rsidTr="008E1554">
              <w:trPr>
                <w:trHeight w:val="249"/>
              </w:trPr>
              <w:tc>
                <w:tcPr>
                  <w:tcW w:w="1101" w:type="dxa"/>
                </w:tcPr>
                <w:p w14:paraId="7A3E7B6E" w14:textId="77777777" w:rsidR="000E5BA9" w:rsidRPr="000E5BA9" w:rsidRDefault="000E5BA9" w:rsidP="000E5BA9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0E5BA9">
                    <w:rPr>
                      <w:noProof/>
                      <w:lang w:val="x-none" w:bidi="hr-HR"/>
                    </w:rPr>
                    <w:drawing>
                      <wp:inline distT="0" distB="0" distL="0" distR="0" wp14:anchorId="469BFAF5" wp14:editId="68F76DC8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4A122325" w14:textId="77777777" w:rsidR="000E5BA9" w:rsidRPr="000E5BA9" w:rsidRDefault="000E5BA9" w:rsidP="000E5BA9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b/>
                      <w:bCs/>
                      <w:lang w:bidi="hr-HR"/>
                    </w:rPr>
                  </w:pPr>
                  <w:r w:rsidRPr="000E5BA9">
                    <w:rPr>
                      <w:b/>
                      <w:bCs/>
                      <w:lang w:bidi="hr-HR"/>
                    </w:rPr>
                    <w:t>OPĆINA VLADISLAVCI</w:t>
                  </w:r>
                </w:p>
                <w:p w14:paraId="34DB29C5" w14:textId="77777777" w:rsidR="000E5BA9" w:rsidRPr="000E5BA9" w:rsidRDefault="000E5BA9" w:rsidP="000E5BA9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0E5BA9">
                    <w:rPr>
                      <w:b/>
                      <w:bCs/>
                      <w:lang w:bidi="hr-HR"/>
                    </w:rPr>
                    <w:t>OPĆINSKI NAČELNIK</w:t>
                  </w:r>
                </w:p>
              </w:tc>
            </w:tr>
          </w:tbl>
          <w:p w14:paraId="24F95DBA" w14:textId="77777777" w:rsidR="000E5BA9" w:rsidRPr="000E5BA9" w:rsidRDefault="000E5BA9" w:rsidP="000E5BA9">
            <w:pPr>
              <w:widowControl w:val="0"/>
              <w:autoSpaceDE w:val="0"/>
              <w:autoSpaceDN w:val="0"/>
              <w:ind w:right="124"/>
              <w:rPr>
                <w:b/>
                <w:lang w:bidi="hr-HR"/>
              </w:rPr>
            </w:pPr>
          </w:p>
        </w:tc>
      </w:tr>
      <w:tr w:rsidR="000E5BA9" w:rsidRPr="000E5BA9" w14:paraId="1DD10ED3" w14:textId="77777777" w:rsidTr="008E1554">
        <w:tc>
          <w:tcPr>
            <w:tcW w:w="4428" w:type="dxa"/>
          </w:tcPr>
          <w:p w14:paraId="05AECBE7" w14:textId="77777777" w:rsidR="000E5BA9" w:rsidRPr="000E5BA9" w:rsidRDefault="000E5BA9" w:rsidP="000E5BA9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</w:p>
        </w:tc>
      </w:tr>
    </w:tbl>
    <w:p w14:paraId="78326713" w14:textId="77777777" w:rsidR="000E5BA9" w:rsidRPr="000E5BA9" w:rsidRDefault="000E5BA9" w:rsidP="000E5BA9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40A94D79" w14:textId="77777777" w:rsidR="000E5BA9" w:rsidRPr="000E5BA9" w:rsidRDefault="000E5BA9" w:rsidP="000E5BA9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3A0DE151" w14:textId="4557B3AA" w:rsidR="000E5BA9" w:rsidRPr="000E5BA9" w:rsidRDefault="000E5BA9" w:rsidP="000E5BA9">
      <w:pPr>
        <w:widowControl w:val="0"/>
        <w:autoSpaceDE w:val="0"/>
        <w:autoSpaceDN w:val="0"/>
        <w:ind w:right="124"/>
        <w:jc w:val="both"/>
        <w:rPr>
          <w:lang w:bidi="hr-HR"/>
        </w:rPr>
      </w:pPr>
      <w:bookmarkStart w:id="4" w:name="_Hlk212468930"/>
      <w:r w:rsidRPr="000E5BA9">
        <w:rPr>
          <w:lang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8/20 i 2/21)  Općinski načelnik Općine Vladislavci dana </w:t>
      </w:r>
      <w:r w:rsidR="00562BFE" w:rsidRPr="0076737F">
        <w:rPr>
          <w:lang w:bidi="hr-HR"/>
        </w:rPr>
        <w:t>2</w:t>
      </w:r>
      <w:r w:rsidR="0076737F" w:rsidRPr="0076737F">
        <w:rPr>
          <w:lang w:bidi="hr-HR"/>
        </w:rPr>
        <w:t>7</w:t>
      </w:r>
      <w:r w:rsidRPr="0076737F">
        <w:rPr>
          <w:lang w:bidi="hr-HR"/>
        </w:rPr>
        <w:t xml:space="preserve">. </w:t>
      </w:r>
      <w:r w:rsidR="00562BFE">
        <w:rPr>
          <w:lang w:bidi="hr-HR"/>
        </w:rPr>
        <w:t>listopada</w:t>
      </w:r>
      <w:r w:rsidRPr="00526768">
        <w:rPr>
          <w:lang w:bidi="hr-HR"/>
        </w:rPr>
        <w:t xml:space="preserve"> 202</w:t>
      </w:r>
      <w:r w:rsidR="00A8358B">
        <w:rPr>
          <w:lang w:bidi="hr-HR"/>
        </w:rPr>
        <w:t>5</w:t>
      </w:r>
      <w:r w:rsidRPr="00526768">
        <w:rPr>
          <w:lang w:bidi="hr-HR"/>
        </w:rPr>
        <w:t xml:space="preserve">. </w:t>
      </w:r>
      <w:r w:rsidRPr="000E5BA9">
        <w:rPr>
          <w:lang w:bidi="hr-HR"/>
        </w:rPr>
        <w:t>godine, donosi</w:t>
      </w:r>
    </w:p>
    <w:p w14:paraId="4189A968" w14:textId="77777777" w:rsidR="000E5BA9" w:rsidRPr="000E5BA9" w:rsidRDefault="000E5BA9" w:rsidP="000E5BA9">
      <w:pPr>
        <w:widowControl w:val="0"/>
        <w:autoSpaceDE w:val="0"/>
        <w:autoSpaceDN w:val="0"/>
        <w:ind w:right="124"/>
        <w:rPr>
          <w:lang w:bidi="hr-HR"/>
        </w:rPr>
      </w:pPr>
    </w:p>
    <w:p w14:paraId="5934D179" w14:textId="77777777" w:rsidR="000E5BA9" w:rsidRPr="000E5BA9" w:rsidRDefault="000E5BA9" w:rsidP="000E5BA9">
      <w:pPr>
        <w:widowControl w:val="0"/>
        <w:autoSpaceDE w:val="0"/>
        <w:autoSpaceDN w:val="0"/>
        <w:ind w:right="124"/>
        <w:jc w:val="both"/>
        <w:rPr>
          <w:b/>
          <w:lang w:bidi="hr-HR"/>
        </w:rPr>
      </w:pPr>
    </w:p>
    <w:p w14:paraId="5A54EEDD" w14:textId="77777777" w:rsidR="000E5BA9" w:rsidRPr="000E5BA9" w:rsidRDefault="000E5BA9" w:rsidP="000E5BA9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0E5BA9">
        <w:rPr>
          <w:b/>
          <w:lang w:bidi="hr-HR"/>
        </w:rPr>
        <w:t>ZAKLJUČAK</w:t>
      </w:r>
    </w:p>
    <w:p w14:paraId="075C814F" w14:textId="77777777" w:rsidR="000E5BA9" w:rsidRPr="000E5BA9" w:rsidRDefault="000E5BA9" w:rsidP="000E5BA9">
      <w:pPr>
        <w:widowControl w:val="0"/>
        <w:autoSpaceDE w:val="0"/>
        <w:autoSpaceDN w:val="0"/>
        <w:ind w:right="124"/>
        <w:rPr>
          <w:lang w:bidi="hr-HR"/>
        </w:rPr>
      </w:pPr>
    </w:p>
    <w:p w14:paraId="02D97232" w14:textId="77777777" w:rsidR="000E5BA9" w:rsidRPr="000E5BA9" w:rsidRDefault="000E5BA9" w:rsidP="000E5BA9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0E5BA9">
        <w:rPr>
          <w:b/>
          <w:lang w:bidi="hr-HR"/>
        </w:rPr>
        <w:t>I.</w:t>
      </w:r>
    </w:p>
    <w:p w14:paraId="41B49623" w14:textId="6490AB36" w:rsidR="000E5BA9" w:rsidRPr="000E5BA9" w:rsidRDefault="000E5BA9" w:rsidP="00C61C3E">
      <w:pPr>
        <w:widowControl w:val="0"/>
        <w:autoSpaceDE w:val="0"/>
        <w:autoSpaceDN w:val="0"/>
        <w:ind w:right="124" w:firstLine="720"/>
        <w:jc w:val="both"/>
        <w:rPr>
          <w:b/>
          <w:lang w:bidi="hr-HR"/>
        </w:rPr>
      </w:pPr>
      <w:r w:rsidRPr="000E5BA9">
        <w:rPr>
          <w:lang w:bidi="hr-HR"/>
        </w:rPr>
        <w:t>Utvrđuje se prijedlog Odluke</w:t>
      </w:r>
      <w:r w:rsidR="005B71A9">
        <w:rPr>
          <w:lang w:bidi="hr-HR"/>
        </w:rPr>
        <w:t xml:space="preserve"> </w:t>
      </w:r>
      <w:bookmarkStart w:id="5" w:name="_Hlk212122520"/>
      <w:r w:rsidR="005B71A9">
        <w:rPr>
          <w:lang w:bidi="hr-HR"/>
        </w:rPr>
        <w:t>o</w:t>
      </w:r>
      <w:r w:rsidRPr="000E5BA9">
        <w:rPr>
          <w:lang w:bidi="hr-HR"/>
        </w:rPr>
        <w:t xml:space="preserve"> </w:t>
      </w:r>
      <w:r w:rsidR="008B1B19" w:rsidRPr="008B1B19">
        <w:rPr>
          <w:lang w:bidi="hr-HR"/>
        </w:rPr>
        <w:t>kupovini zemljišta za potrebe proširenja Športske ulice u naselju Vladislavci</w:t>
      </w:r>
      <w:bookmarkEnd w:id="5"/>
      <w:r w:rsidR="00C61C3E">
        <w:rPr>
          <w:lang w:bidi="hr-HR"/>
        </w:rPr>
        <w:t>.</w:t>
      </w:r>
    </w:p>
    <w:p w14:paraId="47F08C5D" w14:textId="77777777" w:rsidR="000E5BA9" w:rsidRPr="000E5BA9" w:rsidRDefault="000E5BA9" w:rsidP="000E5BA9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0E5BA9">
        <w:rPr>
          <w:b/>
          <w:lang w:bidi="hr-HR"/>
        </w:rPr>
        <w:t>II.</w:t>
      </w:r>
    </w:p>
    <w:p w14:paraId="7245A8D8" w14:textId="77777777" w:rsidR="000E5BA9" w:rsidRPr="000E5BA9" w:rsidRDefault="000E5BA9" w:rsidP="000E5BA9">
      <w:pPr>
        <w:widowControl w:val="0"/>
        <w:autoSpaceDE w:val="0"/>
        <w:autoSpaceDN w:val="0"/>
        <w:ind w:right="124" w:firstLine="720"/>
        <w:jc w:val="both"/>
        <w:rPr>
          <w:lang w:bidi="hr-HR"/>
        </w:rPr>
      </w:pPr>
      <w:r w:rsidRPr="000E5BA9">
        <w:rPr>
          <w:lang w:bidi="hr-HR"/>
        </w:rPr>
        <w:t xml:space="preserve">Prijedlog Odluke  iz točke I. ovog Zaključka upućuje se Općinskom vijeću Općine Vladislavci na razmatranje i usvajanje. </w:t>
      </w:r>
    </w:p>
    <w:p w14:paraId="756B573C" w14:textId="77777777" w:rsidR="000E5BA9" w:rsidRPr="000E5BA9" w:rsidRDefault="000E5BA9" w:rsidP="000E5BA9">
      <w:pPr>
        <w:widowControl w:val="0"/>
        <w:autoSpaceDE w:val="0"/>
        <w:autoSpaceDN w:val="0"/>
        <w:ind w:right="124"/>
        <w:rPr>
          <w:lang w:bidi="hr-HR"/>
        </w:rPr>
      </w:pPr>
    </w:p>
    <w:p w14:paraId="31FE80E0" w14:textId="77777777" w:rsidR="000E5BA9" w:rsidRPr="000E5BA9" w:rsidRDefault="000E5BA9" w:rsidP="000E5BA9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0E5BA9">
        <w:rPr>
          <w:b/>
          <w:lang w:bidi="hr-HR"/>
        </w:rPr>
        <w:t>III.</w:t>
      </w:r>
    </w:p>
    <w:p w14:paraId="0BA2D065" w14:textId="77777777" w:rsidR="000E5BA9" w:rsidRPr="000E5BA9" w:rsidRDefault="000E5BA9" w:rsidP="000E5BA9">
      <w:pPr>
        <w:widowControl w:val="0"/>
        <w:autoSpaceDE w:val="0"/>
        <w:autoSpaceDN w:val="0"/>
        <w:ind w:right="124" w:firstLine="720"/>
        <w:rPr>
          <w:lang w:bidi="hr-HR"/>
        </w:rPr>
      </w:pPr>
      <w:r w:rsidRPr="000E5BA9">
        <w:rPr>
          <w:lang w:bidi="hr-HR"/>
        </w:rPr>
        <w:t xml:space="preserve">Predlažem Općinskom vijeću Općine Vladislavci usvajanje Odluke  iz točke I. ovog Zaključka. </w:t>
      </w:r>
    </w:p>
    <w:p w14:paraId="00215CF5" w14:textId="77777777" w:rsidR="000E5BA9" w:rsidRPr="000E5BA9" w:rsidRDefault="000E5BA9" w:rsidP="000E5BA9">
      <w:pPr>
        <w:widowControl w:val="0"/>
        <w:autoSpaceDE w:val="0"/>
        <w:autoSpaceDN w:val="0"/>
        <w:ind w:right="124"/>
        <w:rPr>
          <w:lang w:bidi="hr-HR"/>
        </w:rPr>
      </w:pPr>
    </w:p>
    <w:p w14:paraId="1AF7C134" w14:textId="77777777" w:rsidR="000E5BA9" w:rsidRPr="000E5BA9" w:rsidRDefault="000E5BA9" w:rsidP="000E5BA9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0E5BA9">
        <w:rPr>
          <w:b/>
          <w:lang w:bidi="hr-HR"/>
        </w:rPr>
        <w:t>IV.</w:t>
      </w:r>
    </w:p>
    <w:p w14:paraId="2DBBA316" w14:textId="77777777" w:rsidR="000E5BA9" w:rsidRPr="000E5BA9" w:rsidRDefault="000E5BA9" w:rsidP="000E5BA9">
      <w:pPr>
        <w:widowControl w:val="0"/>
        <w:autoSpaceDE w:val="0"/>
        <w:autoSpaceDN w:val="0"/>
        <w:ind w:right="124" w:firstLine="720"/>
        <w:rPr>
          <w:lang w:bidi="hr-HR"/>
        </w:rPr>
      </w:pPr>
      <w:r w:rsidRPr="000E5BA9">
        <w:rPr>
          <w:lang w:bidi="hr-HR"/>
        </w:rPr>
        <w:t xml:space="preserve">Ovaj Zaključak stupa na snagu danom donošenja. </w:t>
      </w:r>
    </w:p>
    <w:p w14:paraId="4B366454" w14:textId="77777777" w:rsidR="000E5BA9" w:rsidRPr="000E5BA9" w:rsidRDefault="000E5BA9" w:rsidP="000E5BA9">
      <w:pPr>
        <w:widowControl w:val="0"/>
        <w:autoSpaceDE w:val="0"/>
        <w:autoSpaceDN w:val="0"/>
        <w:ind w:right="124"/>
        <w:rPr>
          <w:color w:val="FF0000"/>
          <w:lang w:bidi="hr-HR"/>
        </w:rPr>
      </w:pPr>
    </w:p>
    <w:p w14:paraId="00B3C662" w14:textId="79033F1F" w:rsidR="000E5BA9" w:rsidRPr="000E5BA9" w:rsidRDefault="000E5BA9" w:rsidP="000E5BA9">
      <w:pPr>
        <w:widowControl w:val="0"/>
        <w:autoSpaceDE w:val="0"/>
        <w:autoSpaceDN w:val="0"/>
        <w:ind w:right="124"/>
        <w:rPr>
          <w:lang w:bidi="hr-HR"/>
        </w:rPr>
      </w:pPr>
      <w:bookmarkStart w:id="6" w:name="_Hlk81818284"/>
      <w:r w:rsidRPr="000E5BA9">
        <w:rPr>
          <w:lang w:bidi="hr-HR"/>
        </w:rPr>
        <w:t xml:space="preserve">KLASA: </w:t>
      </w:r>
      <w:r w:rsidR="0076737F" w:rsidRPr="0076737F">
        <w:rPr>
          <w:lang w:bidi="hr-HR"/>
        </w:rPr>
        <w:t>371</w:t>
      </w:r>
      <w:r w:rsidRPr="0076737F">
        <w:rPr>
          <w:lang w:bidi="hr-HR"/>
        </w:rPr>
        <w:t>-0</w:t>
      </w:r>
      <w:r w:rsidR="00796F66" w:rsidRPr="0076737F">
        <w:rPr>
          <w:lang w:bidi="hr-HR"/>
        </w:rPr>
        <w:t>3</w:t>
      </w:r>
      <w:r w:rsidRPr="0076737F">
        <w:rPr>
          <w:lang w:bidi="hr-HR"/>
        </w:rPr>
        <w:t>/2</w:t>
      </w:r>
      <w:r w:rsidR="00A8358B" w:rsidRPr="0076737F">
        <w:rPr>
          <w:lang w:bidi="hr-HR"/>
        </w:rPr>
        <w:t>5</w:t>
      </w:r>
      <w:r w:rsidRPr="0076737F">
        <w:rPr>
          <w:lang w:bidi="hr-HR"/>
        </w:rPr>
        <w:t>-0</w:t>
      </w:r>
      <w:r w:rsidR="0076737F" w:rsidRPr="0076737F">
        <w:rPr>
          <w:lang w:bidi="hr-HR"/>
        </w:rPr>
        <w:t>3</w:t>
      </w:r>
      <w:r w:rsidRPr="0076737F">
        <w:rPr>
          <w:lang w:bidi="hr-HR"/>
        </w:rPr>
        <w:t>/0</w:t>
      </w:r>
      <w:r w:rsidR="006E0E1B" w:rsidRPr="0076737F">
        <w:rPr>
          <w:lang w:bidi="hr-HR"/>
        </w:rPr>
        <w:t>1</w:t>
      </w:r>
    </w:p>
    <w:p w14:paraId="0BCE453E" w14:textId="1088E041" w:rsidR="000E5BA9" w:rsidRPr="000E5BA9" w:rsidRDefault="000E5BA9" w:rsidP="000E5BA9">
      <w:pPr>
        <w:widowControl w:val="0"/>
        <w:autoSpaceDE w:val="0"/>
        <w:autoSpaceDN w:val="0"/>
        <w:ind w:right="124"/>
        <w:rPr>
          <w:lang w:val="en-US" w:bidi="hr-HR"/>
        </w:rPr>
      </w:pPr>
      <w:r w:rsidRPr="000E5BA9">
        <w:rPr>
          <w:lang w:val="en-US" w:bidi="hr-HR"/>
        </w:rPr>
        <w:t>URBROJ: 2158-41-02-2</w:t>
      </w:r>
      <w:r w:rsidR="00A8358B">
        <w:rPr>
          <w:lang w:val="en-US" w:bidi="hr-HR"/>
        </w:rPr>
        <w:t>5</w:t>
      </w:r>
      <w:r w:rsidRPr="000E5BA9">
        <w:rPr>
          <w:lang w:val="en-US" w:bidi="hr-HR"/>
        </w:rPr>
        <w:t>-</w:t>
      </w:r>
      <w:r w:rsidR="00C61C3E">
        <w:rPr>
          <w:lang w:val="en-US" w:bidi="hr-HR"/>
        </w:rPr>
        <w:t>1</w:t>
      </w:r>
    </w:p>
    <w:bookmarkEnd w:id="6"/>
    <w:p w14:paraId="03431260" w14:textId="77EFDC2A" w:rsidR="000E5BA9" w:rsidRPr="000E5BA9" w:rsidRDefault="000E5BA9" w:rsidP="000E5BA9">
      <w:pPr>
        <w:widowControl w:val="0"/>
        <w:autoSpaceDE w:val="0"/>
        <w:autoSpaceDN w:val="0"/>
        <w:ind w:right="124"/>
        <w:jc w:val="both"/>
        <w:rPr>
          <w:lang w:bidi="hr-HR"/>
        </w:rPr>
      </w:pPr>
      <w:r w:rsidRPr="000E5BA9">
        <w:rPr>
          <w:lang w:bidi="hr-HR"/>
        </w:rPr>
        <w:t>Vladislavci</w:t>
      </w:r>
      <w:r w:rsidRPr="00526768">
        <w:rPr>
          <w:lang w:bidi="hr-HR"/>
        </w:rPr>
        <w:t xml:space="preserve">, </w:t>
      </w:r>
      <w:r w:rsidR="00562BFE" w:rsidRPr="0076737F">
        <w:rPr>
          <w:lang w:bidi="hr-HR"/>
        </w:rPr>
        <w:t>2</w:t>
      </w:r>
      <w:r w:rsidR="0076737F" w:rsidRPr="0076737F">
        <w:rPr>
          <w:lang w:bidi="hr-HR"/>
        </w:rPr>
        <w:t>7</w:t>
      </w:r>
      <w:r w:rsidRPr="0076737F">
        <w:rPr>
          <w:lang w:bidi="hr-HR"/>
        </w:rPr>
        <w:t xml:space="preserve">. </w:t>
      </w:r>
      <w:r w:rsidR="00562BFE" w:rsidRPr="0076737F">
        <w:rPr>
          <w:lang w:bidi="hr-HR"/>
        </w:rPr>
        <w:t>listopada</w:t>
      </w:r>
      <w:r w:rsidR="006E0E1B" w:rsidRPr="00526768">
        <w:rPr>
          <w:lang w:bidi="hr-HR"/>
        </w:rPr>
        <w:t xml:space="preserve"> </w:t>
      </w:r>
      <w:r w:rsidRPr="00526768">
        <w:rPr>
          <w:lang w:bidi="hr-HR"/>
        </w:rPr>
        <w:t>202</w:t>
      </w:r>
      <w:r w:rsidR="00A8358B">
        <w:rPr>
          <w:lang w:bidi="hr-HR"/>
        </w:rPr>
        <w:t>5</w:t>
      </w:r>
      <w:r w:rsidRPr="00526768">
        <w:rPr>
          <w:lang w:bidi="hr-HR"/>
        </w:rPr>
        <w:t xml:space="preserve">. </w:t>
      </w:r>
    </w:p>
    <w:p w14:paraId="3F24AA5B" w14:textId="77777777" w:rsidR="000E5BA9" w:rsidRPr="000E5BA9" w:rsidRDefault="000E5BA9" w:rsidP="000E5BA9">
      <w:pPr>
        <w:widowControl w:val="0"/>
        <w:autoSpaceDE w:val="0"/>
        <w:autoSpaceDN w:val="0"/>
        <w:ind w:right="124"/>
        <w:rPr>
          <w:lang w:bidi="hr-HR"/>
        </w:rPr>
      </w:pPr>
    </w:p>
    <w:p w14:paraId="7CA82D1A" w14:textId="77777777" w:rsidR="000E5BA9" w:rsidRPr="000E5BA9" w:rsidRDefault="000E5BA9" w:rsidP="000E5BA9">
      <w:pPr>
        <w:widowControl w:val="0"/>
        <w:autoSpaceDE w:val="0"/>
        <w:autoSpaceDN w:val="0"/>
        <w:ind w:right="124" w:firstLine="4536"/>
        <w:jc w:val="center"/>
        <w:rPr>
          <w:b/>
          <w:lang w:bidi="hr-HR"/>
        </w:rPr>
      </w:pPr>
      <w:r w:rsidRPr="000E5BA9">
        <w:rPr>
          <w:b/>
          <w:lang w:bidi="hr-HR"/>
        </w:rPr>
        <w:t>Općinski načelnik</w:t>
      </w:r>
    </w:p>
    <w:p w14:paraId="5AD734E8" w14:textId="77777777" w:rsidR="000E5BA9" w:rsidRPr="000E5BA9" w:rsidRDefault="000E5BA9" w:rsidP="000E5BA9">
      <w:pPr>
        <w:widowControl w:val="0"/>
        <w:autoSpaceDE w:val="0"/>
        <w:autoSpaceDN w:val="0"/>
        <w:ind w:right="124" w:firstLine="4536"/>
        <w:jc w:val="center"/>
        <w:rPr>
          <w:lang w:bidi="hr-HR"/>
        </w:rPr>
      </w:pPr>
      <w:r w:rsidRPr="000E5BA9">
        <w:rPr>
          <w:lang w:bidi="hr-HR"/>
        </w:rPr>
        <w:t>Marjan Tomas</w:t>
      </w:r>
    </w:p>
    <w:bookmarkEnd w:id="4"/>
    <w:p w14:paraId="0D1588DE" w14:textId="77777777" w:rsidR="000E5BA9" w:rsidRPr="000E5BA9" w:rsidRDefault="000E5BA9" w:rsidP="000E5BA9">
      <w:pPr>
        <w:widowControl w:val="0"/>
        <w:autoSpaceDE w:val="0"/>
        <w:autoSpaceDN w:val="0"/>
        <w:ind w:right="124"/>
        <w:rPr>
          <w:lang w:bidi="hr-HR"/>
        </w:rPr>
      </w:pPr>
    </w:p>
    <w:p w14:paraId="0E30654C" w14:textId="621515C1" w:rsidR="000E5BA9" w:rsidRDefault="000E5BA9" w:rsidP="000E5BA9">
      <w:pPr>
        <w:spacing w:after="120"/>
        <w:ind w:right="124"/>
        <w:rPr>
          <w:noProof/>
        </w:rPr>
      </w:pPr>
    </w:p>
    <w:p w14:paraId="5DC12F8C" w14:textId="77777777" w:rsidR="00EA20A9" w:rsidRDefault="00EA20A9" w:rsidP="000E5BA9">
      <w:pPr>
        <w:spacing w:after="120"/>
        <w:ind w:right="124"/>
        <w:rPr>
          <w:noProof/>
        </w:rPr>
      </w:pPr>
    </w:p>
    <w:p w14:paraId="0DEE6CA3" w14:textId="77777777" w:rsidR="00EA20A9" w:rsidRDefault="00EA20A9" w:rsidP="000E5BA9">
      <w:pPr>
        <w:spacing w:after="120"/>
        <w:ind w:right="124"/>
        <w:rPr>
          <w:noProof/>
        </w:rPr>
      </w:pPr>
    </w:p>
    <w:p w14:paraId="0258DABD" w14:textId="77777777" w:rsidR="00EA20A9" w:rsidRDefault="00EA20A9" w:rsidP="000E5BA9">
      <w:pPr>
        <w:spacing w:after="120"/>
        <w:ind w:right="124"/>
        <w:rPr>
          <w:noProof/>
        </w:rPr>
      </w:pPr>
    </w:p>
    <w:p w14:paraId="25F72F60" w14:textId="77777777" w:rsidR="00EA20A9" w:rsidRDefault="00EA20A9" w:rsidP="000E5BA9">
      <w:pPr>
        <w:spacing w:after="120"/>
        <w:ind w:right="124"/>
        <w:rPr>
          <w:noProof/>
        </w:rPr>
      </w:pPr>
    </w:p>
    <w:p w14:paraId="593839A1" w14:textId="77777777" w:rsidR="00EA20A9" w:rsidRDefault="00EA20A9" w:rsidP="000E5BA9">
      <w:pPr>
        <w:spacing w:after="120"/>
        <w:ind w:right="124"/>
        <w:rPr>
          <w:noProof/>
        </w:rPr>
      </w:pPr>
    </w:p>
    <w:p w14:paraId="0E61B2B6" w14:textId="77777777" w:rsidR="00EA20A9" w:rsidRPr="000E5BA9" w:rsidRDefault="00EA20A9" w:rsidP="000E5BA9">
      <w:pPr>
        <w:spacing w:after="120"/>
        <w:ind w:right="124"/>
      </w:pPr>
    </w:p>
    <w:p w14:paraId="71AAD45F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50A67B00" w14:textId="77777777" w:rsidR="00B40CD6" w:rsidRDefault="00B40CD6" w:rsidP="00B40CD6">
      <w:pPr>
        <w:widowControl w:val="0"/>
        <w:autoSpaceDE w:val="0"/>
        <w:autoSpaceDN w:val="0"/>
        <w:adjustRightInd w:val="0"/>
        <w:spacing w:line="239" w:lineRule="auto"/>
        <w:rPr>
          <w:rFonts w:cs="Calibri"/>
          <w:b/>
          <w:bCs/>
        </w:rPr>
      </w:pPr>
    </w:p>
    <w:p w14:paraId="59AA19B9" w14:textId="77777777" w:rsidR="00B40CD6" w:rsidRDefault="00B40CD6" w:rsidP="000E5BA9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</w:p>
    <w:p w14:paraId="42AF9299" w14:textId="77777777" w:rsidR="00C61C3E" w:rsidRDefault="00C61C3E" w:rsidP="000E5BA9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</w:p>
    <w:p w14:paraId="4E97ECE0" w14:textId="528B3CFD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 w:rsidRPr="000E5BA9">
        <w:rPr>
          <w:rFonts w:cs="Calibri"/>
          <w:b/>
          <w:bCs/>
        </w:rPr>
        <w:t>OBRAZLOŽENJE</w:t>
      </w:r>
    </w:p>
    <w:p w14:paraId="35673B72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46057BC" w14:textId="77777777" w:rsidR="000E5BA9" w:rsidRPr="000E5BA9" w:rsidRDefault="000E5BA9" w:rsidP="000E5BA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9" w:lineRule="auto"/>
        <w:ind w:left="284" w:hanging="284"/>
        <w:contextualSpacing/>
        <w:jc w:val="both"/>
        <w:rPr>
          <w:rFonts w:cs="Calibri"/>
          <w:b/>
          <w:bCs/>
        </w:rPr>
      </w:pPr>
      <w:r w:rsidRPr="000E5BA9">
        <w:rPr>
          <w:rFonts w:cs="Calibri"/>
          <w:b/>
          <w:bCs/>
        </w:rPr>
        <w:t>PRAVNI TEMELJ ZA DONOŠENJE ODLUKE</w:t>
      </w:r>
    </w:p>
    <w:p w14:paraId="0F12A08A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ind w:left="1080"/>
        <w:contextualSpacing/>
        <w:jc w:val="both"/>
        <w:rPr>
          <w:rFonts w:cs="Calibri"/>
        </w:rPr>
      </w:pPr>
    </w:p>
    <w:p w14:paraId="6255993A" w14:textId="1C3882CA" w:rsidR="000E5BA9" w:rsidRPr="000E5BA9" w:rsidRDefault="000E5BA9" w:rsidP="00C61C3E">
      <w:pPr>
        <w:widowControl w:val="0"/>
        <w:autoSpaceDE w:val="0"/>
        <w:autoSpaceDN w:val="0"/>
        <w:adjustRightInd w:val="0"/>
        <w:spacing w:line="239" w:lineRule="auto"/>
        <w:ind w:left="284"/>
        <w:contextualSpacing/>
        <w:jc w:val="both"/>
        <w:rPr>
          <w:rFonts w:cs="Calibri"/>
        </w:rPr>
      </w:pPr>
      <w:r w:rsidRPr="000E5BA9">
        <w:rPr>
          <w:rFonts w:cs="Calibri"/>
        </w:rPr>
        <w:t xml:space="preserve">Pravni temelj za donošenje </w:t>
      </w:r>
      <w:r w:rsidR="00C61C3E">
        <w:rPr>
          <w:rFonts w:cs="Calibri"/>
        </w:rPr>
        <w:t>ove</w:t>
      </w:r>
      <w:r w:rsidRPr="000E5BA9">
        <w:rPr>
          <w:rFonts w:cs="Calibri"/>
        </w:rPr>
        <w:t xml:space="preserve"> Odluke sadržan je u članku </w:t>
      </w:r>
      <w:r w:rsidR="00C61C3E" w:rsidRPr="00C61C3E">
        <w:rPr>
          <w:rFonts w:cs="Calibri"/>
        </w:rPr>
        <w:t>35. st.1.  Zakona o vlasništvu i drugim stvarnim pravima („Narodne novine“ broj 91/96, 68/98, 137/99, 22/00, 73/00, 129/00, 114/01, 79/06, 141/06, 146/08, 38/09, 153/09,143/12, 152/14, 81/15 – pročišćeni tekst i 94/17 – ispravak pročišćenog teksta</w:t>
      </w:r>
      <w:r w:rsidR="00EC1AE2">
        <w:rPr>
          <w:rFonts w:cs="Calibri"/>
        </w:rPr>
        <w:t xml:space="preserve">) i u </w:t>
      </w:r>
      <w:bookmarkStart w:id="7" w:name="_Hlk212121621"/>
      <w:r w:rsidR="008B1B19">
        <w:rPr>
          <w:rFonts w:cs="Calibri"/>
        </w:rPr>
        <w:t xml:space="preserve">članku 20. </w:t>
      </w:r>
      <w:r w:rsidR="00EC1AE2">
        <w:rPr>
          <w:rFonts w:cs="Calibri"/>
        </w:rPr>
        <w:t>Odlu</w:t>
      </w:r>
      <w:r w:rsidR="008B1B19">
        <w:rPr>
          <w:rFonts w:cs="Calibri"/>
        </w:rPr>
        <w:t>ke</w:t>
      </w:r>
      <w:r w:rsidR="00EC1AE2">
        <w:rPr>
          <w:rFonts w:cs="Calibri"/>
        </w:rPr>
        <w:t xml:space="preserve"> </w:t>
      </w:r>
      <w:r w:rsidR="00EC1AE2" w:rsidRPr="005C6271">
        <w:rPr>
          <w:rFonts w:eastAsiaTheme="minorHAnsi"/>
          <w:lang w:eastAsia="en-US"/>
        </w:rPr>
        <w:t>o načinu, uvjetima i postupku raspolaganja imovinom u vlasništvu Općine Vladislavci („Službeni glasnik“ Općine Vladislavci broj 4/16</w:t>
      </w:r>
      <w:r w:rsidR="00EC1AE2">
        <w:rPr>
          <w:rFonts w:eastAsiaTheme="minorHAnsi"/>
          <w:lang w:eastAsia="en-US"/>
        </w:rPr>
        <w:t xml:space="preserve"> i 4/20</w:t>
      </w:r>
      <w:r w:rsidR="00EC1AE2" w:rsidRPr="005C6271">
        <w:rPr>
          <w:rFonts w:eastAsiaTheme="minorHAnsi"/>
          <w:lang w:eastAsia="en-US"/>
        </w:rPr>
        <w:t>)</w:t>
      </w:r>
    </w:p>
    <w:bookmarkEnd w:id="7"/>
    <w:p w14:paraId="08E437AA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6383652" w14:textId="77777777" w:rsidR="000E5BA9" w:rsidRPr="000E5BA9" w:rsidRDefault="000E5BA9" w:rsidP="000E5BA9">
      <w:pPr>
        <w:numPr>
          <w:ilvl w:val="0"/>
          <w:numId w:val="9"/>
        </w:numPr>
        <w:ind w:left="284" w:hanging="284"/>
        <w:contextualSpacing/>
        <w:rPr>
          <w:rFonts w:eastAsia="Calibri"/>
          <w:b/>
          <w:bCs/>
          <w:lang w:eastAsia="en-US"/>
        </w:rPr>
      </w:pPr>
      <w:r w:rsidRPr="000E5BA9">
        <w:rPr>
          <w:rFonts w:eastAsia="Calibri"/>
          <w:b/>
          <w:bCs/>
          <w:lang w:eastAsia="en-US"/>
        </w:rPr>
        <w:t xml:space="preserve"> OSNOVNA PITANJA KOJA SE RJEŠAVAJU OVOM ODLUKOM </w:t>
      </w:r>
    </w:p>
    <w:p w14:paraId="2588BF28" w14:textId="77777777" w:rsidR="000E5BA9" w:rsidRPr="000E5BA9" w:rsidRDefault="000E5BA9" w:rsidP="000E5BA9">
      <w:pPr>
        <w:rPr>
          <w:rFonts w:eastAsia="Calibri"/>
          <w:b/>
          <w:bCs/>
          <w:lang w:eastAsia="en-US"/>
        </w:rPr>
      </w:pPr>
    </w:p>
    <w:p w14:paraId="6A654CBC" w14:textId="2E335B0D" w:rsidR="00F00D04" w:rsidRPr="002D06FB" w:rsidRDefault="000E5BA9" w:rsidP="002D06FB">
      <w:pPr>
        <w:widowControl w:val="0"/>
        <w:autoSpaceDE w:val="0"/>
        <w:autoSpaceDN w:val="0"/>
        <w:adjustRightInd w:val="0"/>
        <w:spacing w:line="239" w:lineRule="auto"/>
        <w:ind w:left="284"/>
        <w:contextualSpacing/>
        <w:jc w:val="both"/>
        <w:rPr>
          <w:rFonts w:cs="Calibri"/>
        </w:rPr>
      </w:pPr>
      <w:r w:rsidRPr="000E5BA9">
        <w:rPr>
          <w:rFonts w:eastAsia="Calibri"/>
          <w:lang w:eastAsia="en-US"/>
        </w:rPr>
        <w:t xml:space="preserve">Ovim </w:t>
      </w:r>
      <w:r w:rsidR="00EC1AE2">
        <w:rPr>
          <w:rFonts w:eastAsia="Calibri"/>
          <w:lang w:eastAsia="en-US"/>
        </w:rPr>
        <w:t>Odlukom se sukladno</w:t>
      </w:r>
      <w:r w:rsidR="00BB2790">
        <w:rPr>
          <w:rFonts w:eastAsia="Calibri"/>
          <w:lang w:eastAsia="en-US"/>
        </w:rPr>
        <w:t xml:space="preserve"> </w:t>
      </w:r>
      <w:r w:rsidR="008B1B19">
        <w:rPr>
          <w:rFonts w:cs="Calibri"/>
        </w:rPr>
        <w:t xml:space="preserve">članku 20. Odluke </w:t>
      </w:r>
      <w:r w:rsidR="008B1B19" w:rsidRPr="005C6271">
        <w:rPr>
          <w:rFonts w:eastAsiaTheme="minorHAnsi"/>
          <w:lang w:eastAsia="en-US"/>
        </w:rPr>
        <w:t>o načinu, uvjetima i postupku raspolaganja imovinom u vlasništvu Općine Vladislavci („Službeni glasnik“ Općine Vladislavci broj 4/16</w:t>
      </w:r>
      <w:r w:rsidR="008B1B19">
        <w:rPr>
          <w:rFonts w:eastAsiaTheme="minorHAnsi"/>
          <w:lang w:eastAsia="en-US"/>
        </w:rPr>
        <w:t xml:space="preserve"> i 4/20</w:t>
      </w:r>
      <w:r w:rsidR="008B1B19" w:rsidRPr="005C6271">
        <w:rPr>
          <w:rFonts w:eastAsiaTheme="minorHAnsi"/>
          <w:lang w:eastAsia="en-US"/>
        </w:rPr>
        <w:t>)</w:t>
      </w:r>
      <w:r w:rsidR="008B1B19">
        <w:rPr>
          <w:rFonts w:cs="Calibri"/>
        </w:rPr>
        <w:t xml:space="preserve"> </w:t>
      </w:r>
      <w:r w:rsidR="008B1B19">
        <w:rPr>
          <w:rFonts w:eastAsia="Calibri"/>
          <w:lang w:eastAsia="en-US"/>
        </w:rPr>
        <w:t xml:space="preserve">nakon što je Općina Vladislavci izradila Procjembeni elaborat o tržišnoj vrijednosti nekretnine, izrađen od stalnog  sudskog vještaka za područja građevinarstva i procjene vrijednosti nekretnina Dražen </w:t>
      </w:r>
      <w:proofErr w:type="spellStart"/>
      <w:r w:rsidR="008B1B19">
        <w:rPr>
          <w:rFonts w:eastAsia="Calibri"/>
          <w:lang w:eastAsia="en-US"/>
        </w:rPr>
        <w:t>Krajlah</w:t>
      </w:r>
      <w:proofErr w:type="spellEnd"/>
      <w:r w:rsidR="008B1B19">
        <w:rPr>
          <w:rFonts w:eastAsia="Calibri"/>
          <w:lang w:eastAsia="en-US"/>
        </w:rPr>
        <w:t xml:space="preserve">, </w:t>
      </w:r>
      <w:proofErr w:type="spellStart"/>
      <w:r w:rsidR="008B1B19">
        <w:rPr>
          <w:rFonts w:eastAsia="Calibri"/>
          <w:lang w:eastAsia="en-US"/>
        </w:rPr>
        <w:t>mag.ing.aedif</w:t>
      </w:r>
      <w:proofErr w:type="spellEnd"/>
      <w:r w:rsidR="008B1B19">
        <w:rPr>
          <w:rFonts w:eastAsia="Calibri"/>
          <w:lang w:eastAsia="en-US"/>
        </w:rPr>
        <w:t xml:space="preserve">, za </w:t>
      </w:r>
      <w:proofErr w:type="spellStart"/>
      <w:r w:rsidR="002D06FB">
        <w:rPr>
          <w:rFonts w:eastAsia="Calibri"/>
          <w:lang w:eastAsia="en-US"/>
        </w:rPr>
        <w:t>kč</w:t>
      </w:r>
      <w:proofErr w:type="spellEnd"/>
      <w:r w:rsidR="002D06FB">
        <w:rPr>
          <w:rFonts w:eastAsia="Calibri"/>
          <w:lang w:eastAsia="en-US"/>
        </w:rPr>
        <w:t xml:space="preserve">. br. 309 u k. o. Vladislavci broj 52/2025 od 28. lipnja 2025. godine, na koje je ishođeno </w:t>
      </w:r>
      <w:r w:rsidR="00F00D04">
        <w:rPr>
          <w:rFonts w:eastAsia="Calibri"/>
          <w:lang w:eastAsia="en-US"/>
        </w:rPr>
        <w:t>pozitivn</w:t>
      </w:r>
      <w:r w:rsidR="00CF29BD">
        <w:rPr>
          <w:rFonts w:eastAsia="Calibri"/>
          <w:lang w:eastAsia="en-US"/>
        </w:rPr>
        <w:t>o</w:t>
      </w:r>
      <w:r w:rsidR="00F00D04">
        <w:rPr>
          <w:rFonts w:eastAsia="Calibri"/>
          <w:lang w:eastAsia="en-US"/>
        </w:rPr>
        <w:t xml:space="preserve"> mišljenj</w:t>
      </w:r>
      <w:r w:rsidR="00CF29BD">
        <w:rPr>
          <w:rFonts w:eastAsia="Calibri"/>
          <w:lang w:eastAsia="en-US"/>
        </w:rPr>
        <w:t>e</w:t>
      </w:r>
      <w:r w:rsidR="00F00D04">
        <w:rPr>
          <w:rFonts w:eastAsia="Calibri"/>
          <w:lang w:eastAsia="en-US"/>
        </w:rPr>
        <w:t xml:space="preserve"> Procjeniteljskog povjerenstva za procjenu vrijednosti nekretnina na području Osječko-baranjske županije</w:t>
      </w:r>
      <w:r w:rsidR="002D06FB">
        <w:rPr>
          <w:rFonts w:eastAsia="Calibri"/>
          <w:lang w:eastAsia="en-US"/>
        </w:rPr>
        <w:t xml:space="preserve"> KLASA: 364-02/25-01/11, URBROJ: 2158-05-25-10 od 4. kolovoza 2025. godine.</w:t>
      </w:r>
    </w:p>
    <w:p w14:paraId="1FFB750E" w14:textId="77777777" w:rsidR="000E5BA9" w:rsidRPr="000E5BA9" w:rsidRDefault="000E5BA9" w:rsidP="00BB2790">
      <w:pPr>
        <w:ind w:left="344"/>
        <w:jc w:val="both"/>
        <w:rPr>
          <w:rFonts w:eastAsia="Calibri"/>
          <w:lang w:eastAsia="en-US"/>
        </w:rPr>
      </w:pPr>
    </w:p>
    <w:p w14:paraId="0CC666F7" w14:textId="75F36476" w:rsidR="000E5BA9" w:rsidRPr="000E5BA9" w:rsidRDefault="000E5BA9" w:rsidP="00BB2790">
      <w:pPr>
        <w:ind w:left="344"/>
        <w:jc w:val="both"/>
        <w:rPr>
          <w:rFonts w:eastAsia="Calibri"/>
          <w:lang w:eastAsia="en-US"/>
        </w:rPr>
      </w:pPr>
      <w:r w:rsidRPr="000E5BA9">
        <w:rPr>
          <w:rFonts w:eastAsia="Calibri"/>
          <w:lang w:eastAsia="en-US"/>
        </w:rPr>
        <w:t>Za izvršenje ove Odluke</w:t>
      </w:r>
      <w:r w:rsidR="00EC1AE2">
        <w:rPr>
          <w:rFonts w:eastAsia="Calibri"/>
          <w:lang w:eastAsia="en-US"/>
        </w:rPr>
        <w:t xml:space="preserve"> osigurana su</w:t>
      </w:r>
      <w:r w:rsidRPr="000E5BA9">
        <w:rPr>
          <w:rFonts w:eastAsia="Calibri"/>
          <w:lang w:eastAsia="en-US"/>
        </w:rPr>
        <w:t xml:space="preserve"> sredstva u Proračunu Općine Vladislavci.</w:t>
      </w:r>
    </w:p>
    <w:p w14:paraId="3268D325" w14:textId="77777777" w:rsidR="000E5BA9" w:rsidRPr="000E5BA9" w:rsidRDefault="000E5BA9" w:rsidP="000E5BA9">
      <w:pPr>
        <w:rPr>
          <w:rFonts w:eastAsia="Calibri"/>
          <w:b/>
          <w:bCs/>
          <w:lang w:eastAsia="en-US"/>
        </w:rPr>
      </w:pPr>
    </w:p>
    <w:p w14:paraId="7A78FBDE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E637427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86BC36D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934FC78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0C67990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932476D" w14:textId="77777777" w:rsidR="000E5BA9" w:rsidRPr="000E5BA9" w:rsidRDefault="000E5BA9" w:rsidP="000E5BA9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F45A35A" w14:textId="77777777" w:rsidR="000E5BA9" w:rsidRDefault="000E5BA9" w:rsidP="005C6271">
      <w:pPr>
        <w:spacing w:after="160" w:line="259" w:lineRule="auto"/>
        <w:jc w:val="both"/>
      </w:pPr>
    </w:p>
    <w:p w14:paraId="5BCEC83D" w14:textId="77777777" w:rsidR="000E5BA9" w:rsidRDefault="000E5BA9" w:rsidP="005C6271">
      <w:pPr>
        <w:spacing w:after="160" w:line="259" w:lineRule="auto"/>
        <w:jc w:val="both"/>
      </w:pPr>
    </w:p>
    <w:p w14:paraId="30A972AB" w14:textId="77777777" w:rsidR="000E5BA9" w:rsidRDefault="000E5BA9" w:rsidP="005C6271">
      <w:pPr>
        <w:spacing w:after="160" w:line="259" w:lineRule="auto"/>
        <w:jc w:val="both"/>
      </w:pPr>
    </w:p>
    <w:p w14:paraId="0811802B" w14:textId="77777777" w:rsidR="000E5BA9" w:rsidRDefault="000E5BA9" w:rsidP="005C6271">
      <w:pPr>
        <w:spacing w:after="160" w:line="259" w:lineRule="auto"/>
        <w:jc w:val="both"/>
      </w:pPr>
    </w:p>
    <w:p w14:paraId="07F49673" w14:textId="77777777" w:rsidR="000E5BA9" w:rsidRDefault="000E5BA9" w:rsidP="005C6271">
      <w:pPr>
        <w:spacing w:after="160" w:line="259" w:lineRule="auto"/>
        <w:jc w:val="both"/>
      </w:pPr>
    </w:p>
    <w:p w14:paraId="233ADCA6" w14:textId="77777777" w:rsidR="000E5BA9" w:rsidRDefault="000E5BA9" w:rsidP="005C6271">
      <w:pPr>
        <w:spacing w:after="160" w:line="259" w:lineRule="auto"/>
        <w:jc w:val="both"/>
      </w:pPr>
    </w:p>
    <w:p w14:paraId="4F1D581E" w14:textId="77777777" w:rsidR="000E5BA9" w:rsidRDefault="000E5BA9" w:rsidP="005C6271">
      <w:pPr>
        <w:spacing w:after="160" w:line="259" w:lineRule="auto"/>
        <w:jc w:val="both"/>
      </w:pPr>
    </w:p>
    <w:p w14:paraId="75AA5BC2" w14:textId="77777777" w:rsidR="000E5BA9" w:rsidRDefault="000E5BA9" w:rsidP="005C6271">
      <w:pPr>
        <w:spacing w:after="160" w:line="259" w:lineRule="auto"/>
        <w:jc w:val="both"/>
      </w:pPr>
    </w:p>
    <w:p w14:paraId="429EFDE4" w14:textId="77777777" w:rsidR="000E5BA9" w:rsidRDefault="000E5BA9" w:rsidP="005C6271">
      <w:pPr>
        <w:spacing w:after="160" w:line="259" w:lineRule="auto"/>
        <w:jc w:val="both"/>
      </w:pPr>
    </w:p>
    <w:p w14:paraId="6A959217" w14:textId="77777777" w:rsidR="000E5BA9" w:rsidRDefault="000E5BA9" w:rsidP="005C6271">
      <w:pPr>
        <w:spacing w:after="160" w:line="259" w:lineRule="auto"/>
        <w:jc w:val="both"/>
      </w:pPr>
    </w:p>
    <w:p w14:paraId="68364EAB" w14:textId="77777777" w:rsidR="000E5BA9" w:rsidRDefault="000E5BA9" w:rsidP="005C6271">
      <w:pPr>
        <w:spacing w:after="160" w:line="259" w:lineRule="auto"/>
        <w:jc w:val="both"/>
      </w:pPr>
    </w:p>
    <w:p w14:paraId="4AED7B71" w14:textId="77777777" w:rsidR="000E5BA9" w:rsidRDefault="000E5BA9" w:rsidP="005C6271">
      <w:pPr>
        <w:spacing w:after="160" w:line="259" w:lineRule="auto"/>
        <w:jc w:val="both"/>
      </w:pPr>
    </w:p>
    <w:p w14:paraId="37ADB097" w14:textId="77777777" w:rsidR="002D06FB" w:rsidRDefault="002D06FB" w:rsidP="005C6271">
      <w:pPr>
        <w:spacing w:after="160" w:line="259" w:lineRule="auto"/>
        <w:jc w:val="both"/>
        <w:rPr>
          <w:rFonts w:eastAsiaTheme="minorHAnsi"/>
          <w:lang w:eastAsia="en-US"/>
        </w:rPr>
      </w:pPr>
    </w:p>
    <w:p w14:paraId="79A4C34E" w14:textId="77777777" w:rsidR="002D06FB" w:rsidRDefault="002D06FB" w:rsidP="005C6271">
      <w:pPr>
        <w:spacing w:after="160" w:line="259" w:lineRule="auto"/>
        <w:jc w:val="both"/>
        <w:rPr>
          <w:rFonts w:eastAsiaTheme="minorHAnsi"/>
          <w:lang w:eastAsia="en-US"/>
        </w:rPr>
      </w:pPr>
    </w:p>
    <w:p w14:paraId="43F0A2A7" w14:textId="6E2A4795" w:rsidR="005C6271" w:rsidRPr="005C6271" w:rsidRDefault="005C6271" w:rsidP="005C6271">
      <w:pPr>
        <w:spacing w:after="160" w:line="259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Na temelju </w:t>
      </w:r>
      <w:bookmarkStart w:id="8" w:name="_Hlk98831987"/>
      <w:r w:rsidRPr="005C6271">
        <w:rPr>
          <w:rFonts w:eastAsiaTheme="minorHAnsi"/>
          <w:lang w:eastAsia="en-US"/>
        </w:rPr>
        <w:t>članka 35.  Zakona o vlasništvu i drugim stvarnim pravima („Narodne novine“ broj 91/96, 68/98, 137/99, 22/00, 73/00, 129/00, 114/01, 79/06, 141/06, 146/08, 38/09, 153/09,143/12, 152/14, 81/15 – pročišćeni tekst i 94/17 – ispravak pročišćenog teksta</w:t>
      </w:r>
      <w:bookmarkEnd w:id="8"/>
      <w:r w:rsidRPr="005C6271"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i </w:t>
      </w:r>
      <w:r w:rsidRPr="005C6271">
        <w:rPr>
          <w:rFonts w:eastAsiaTheme="minorHAnsi"/>
          <w:lang w:eastAsia="en-US"/>
        </w:rPr>
        <w:t xml:space="preserve">članka </w:t>
      </w:r>
      <w:r w:rsidR="005B71A9">
        <w:rPr>
          <w:rFonts w:eastAsiaTheme="minorHAnsi"/>
          <w:lang w:eastAsia="en-US"/>
        </w:rPr>
        <w:t>20</w:t>
      </w:r>
      <w:r w:rsidRPr="005C6271">
        <w:rPr>
          <w:rFonts w:eastAsiaTheme="minorHAnsi"/>
          <w:lang w:eastAsia="en-US"/>
        </w:rPr>
        <w:t xml:space="preserve">. Odluke </w:t>
      </w:r>
      <w:bookmarkStart w:id="9" w:name="_Hlk98841803"/>
      <w:r w:rsidRPr="005C6271">
        <w:rPr>
          <w:rFonts w:eastAsiaTheme="minorHAnsi"/>
          <w:lang w:eastAsia="en-US"/>
        </w:rPr>
        <w:t>o načinu, uvjetima i postupku raspolaganja imovinom u vlasništvu Općine Vladislavci („Službeni glasnik“ Općine Vladislavci broj 4/16</w:t>
      </w:r>
      <w:r>
        <w:rPr>
          <w:rFonts w:eastAsiaTheme="minorHAnsi"/>
          <w:lang w:eastAsia="en-US"/>
        </w:rPr>
        <w:t xml:space="preserve"> i </w:t>
      </w:r>
      <w:r w:rsidR="00751608">
        <w:rPr>
          <w:rFonts w:eastAsiaTheme="minorHAnsi"/>
          <w:lang w:eastAsia="en-US"/>
        </w:rPr>
        <w:t>4</w:t>
      </w:r>
      <w:r>
        <w:rPr>
          <w:rFonts w:eastAsiaTheme="minorHAnsi"/>
          <w:lang w:eastAsia="en-US"/>
        </w:rPr>
        <w:t>/20</w:t>
      </w:r>
      <w:r w:rsidRPr="005C6271">
        <w:rPr>
          <w:rFonts w:eastAsiaTheme="minorHAnsi"/>
          <w:lang w:eastAsia="en-US"/>
        </w:rPr>
        <w:t xml:space="preserve">) </w:t>
      </w:r>
      <w:bookmarkEnd w:id="9"/>
      <w:r w:rsidRPr="005C6271">
        <w:rPr>
          <w:rFonts w:eastAsiaTheme="minorHAnsi"/>
          <w:lang w:eastAsia="en-US"/>
        </w:rPr>
        <w:t>te članka 30. Statuta Općine Vladislavci („Službeni glasnik“ Općine Vladislavci broj 3/13, 3/17</w:t>
      </w:r>
      <w:r>
        <w:rPr>
          <w:rFonts w:eastAsiaTheme="minorHAnsi"/>
          <w:lang w:eastAsia="en-US"/>
        </w:rPr>
        <w:t xml:space="preserve">, </w:t>
      </w:r>
      <w:r w:rsidRPr="005C6271">
        <w:rPr>
          <w:rFonts w:eastAsiaTheme="minorHAnsi"/>
          <w:lang w:eastAsia="en-US"/>
        </w:rPr>
        <w:t>2/18</w:t>
      </w:r>
      <w:r>
        <w:rPr>
          <w:rFonts w:eastAsiaTheme="minorHAnsi"/>
          <w:lang w:eastAsia="en-US"/>
        </w:rPr>
        <w:t>, 4/20</w:t>
      </w:r>
      <w:r w:rsidR="003A18F7">
        <w:rPr>
          <w:rFonts w:eastAsiaTheme="minorHAnsi"/>
          <w:lang w:eastAsia="en-US"/>
        </w:rPr>
        <w:t>,</w:t>
      </w:r>
      <w:r w:rsidR="003D467F">
        <w:rPr>
          <w:rFonts w:eastAsiaTheme="minorHAnsi"/>
          <w:lang w:eastAsia="en-US"/>
        </w:rPr>
        <w:t xml:space="preserve"> 5/20 – pročišćeni tekst,</w:t>
      </w:r>
      <w:r w:rsidR="003A18F7">
        <w:rPr>
          <w:rFonts w:eastAsiaTheme="minorHAnsi"/>
          <w:lang w:eastAsia="en-US"/>
        </w:rPr>
        <w:t xml:space="preserve"> </w:t>
      </w:r>
      <w:r w:rsidR="003A18F7" w:rsidRPr="003A18F7">
        <w:rPr>
          <w:rFonts w:eastAsiaTheme="minorHAnsi"/>
          <w:lang w:eastAsia="en-US"/>
        </w:rPr>
        <w:t>8/20</w:t>
      </w:r>
      <w:r w:rsidR="003D467F">
        <w:rPr>
          <w:rFonts w:eastAsiaTheme="minorHAnsi"/>
          <w:lang w:eastAsia="en-US"/>
        </w:rPr>
        <w:t xml:space="preserve">, </w:t>
      </w:r>
      <w:r w:rsidR="003A18F7" w:rsidRPr="003A18F7">
        <w:rPr>
          <w:rFonts w:eastAsiaTheme="minorHAnsi"/>
          <w:lang w:eastAsia="en-US"/>
        </w:rPr>
        <w:t>2/21</w:t>
      </w:r>
      <w:r w:rsidR="003D467F">
        <w:rPr>
          <w:rFonts w:eastAsiaTheme="minorHAnsi"/>
          <w:lang w:eastAsia="en-US"/>
        </w:rPr>
        <w:t xml:space="preserve"> i 3/21 – pročišćeni tekst</w:t>
      </w:r>
      <w:r w:rsidRPr="005C6271">
        <w:rPr>
          <w:rFonts w:eastAsiaTheme="minorHAnsi"/>
          <w:lang w:eastAsia="en-US"/>
        </w:rPr>
        <w:t xml:space="preserve">), Općinsko vijeće  Općine Vladislavci na svojoj </w:t>
      </w:r>
      <w:r w:rsidR="00241A8F">
        <w:rPr>
          <w:rFonts w:eastAsiaTheme="minorHAnsi"/>
          <w:lang w:eastAsia="en-US"/>
        </w:rPr>
        <w:t>5</w:t>
      </w:r>
      <w:r w:rsidRPr="005C6271">
        <w:rPr>
          <w:rFonts w:eastAsiaTheme="minorHAnsi"/>
          <w:lang w:eastAsia="en-US"/>
        </w:rPr>
        <w:t xml:space="preserve">. sjednici održanoj dana </w:t>
      </w:r>
      <w:r w:rsidR="00DF380B">
        <w:rPr>
          <w:rFonts w:eastAsiaTheme="minorHAnsi"/>
          <w:lang w:eastAsia="en-US"/>
        </w:rPr>
        <w:t>_______</w:t>
      </w:r>
      <w:r w:rsidRPr="005C6271">
        <w:rPr>
          <w:rFonts w:eastAsiaTheme="minorHAnsi"/>
          <w:lang w:eastAsia="en-US"/>
        </w:rPr>
        <w:t xml:space="preserve">  202</w:t>
      </w:r>
      <w:r w:rsidR="00A8358B">
        <w:rPr>
          <w:rFonts w:eastAsiaTheme="minorHAnsi"/>
          <w:lang w:eastAsia="en-US"/>
        </w:rPr>
        <w:t>5</w:t>
      </w:r>
      <w:r w:rsidRPr="005C6271">
        <w:rPr>
          <w:rFonts w:eastAsiaTheme="minorHAnsi"/>
          <w:lang w:eastAsia="en-US"/>
        </w:rPr>
        <w:t>. godine  donosi</w:t>
      </w:r>
    </w:p>
    <w:p w14:paraId="019CA887" w14:textId="77777777" w:rsidR="005C6271" w:rsidRPr="005C6271" w:rsidRDefault="005C6271" w:rsidP="005C6271">
      <w:pPr>
        <w:spacing w:after="160" w:line="259" w:lineRule="auto"/>
        <w:jc w:val="center"/>
        <w:rPr>
          <w:rFonts w:eastAsiaTheme="minorHAnsi"/>
          <w:b/>
          <w:bCs/>
          <w:lang w:eastAsia="en-US"/>
        </w:rPr>
      </w:pPr>
      <w:r w:rsidRPr="005C6271">
        <w:rPr>
          <w:rFonts w:eastAsiaTheme="minorHAnsi"/>
          <w:b/>
          <w:bCs/>
          <w:lang w:eastAsia="en-US"/>
        </w:rPr>
        <w:t xml:space="preserve">ODLUKU </w:t>
      </w:r>
    </w:p>
    <w:p w14:paraId="5464AFC2" w14:textId="77777777" w:rsidR="005B71A9" w:rsidRDefault="005B71A9" w:rsidP="005C6271">
      <w:pPr>
        <w:spacing w:after="160" w:line="259" w:lineRule="auto"/>
        <w:jc w:val="center"/>
        <w:rPr>
          <w:rFonts w:eastAsiaTheme="minorHAnsi"/>
          <w:b/>
          <w:bCs/>
          <w:lang w:eastAsia="en-US"/>
        </w:rPr>
      </w:pPr>
      <w:bookmarkStart w:id="10" w:name="_Hlk40090284"/>
      <w:r w:rsidRPr="005B71A9">
        <w:rPr>
          <w:rFonts w:eastAsiaTheme="minorHAnsi"/>
          <w:b/>
          <w:bCs/>
          <w:lang w:eastAsia="en-US"/>
        </w:rPr>
        <w:t xml:space="preserve">o kupovini zemljišta za potrebe proširenja Športske ulice u naselju Vladislavci </w:t>
      </w:r>
    </w:p>
    <w:p w14:paraId="098D4B18" w14:textId="700D96F2" w:rsidR="005C6271" w:rsidRPr="005C6271" w:rsidRDefault="005C6271" w:rsidP="005C6271">
      <w:pPr>
        <w:spacing w:after="160" w:line="259" w:lineRule="auto"/>
        <w:jc w:val="center"/>
        <w:rPr>
          <w:rFonts w:eastAsiaTheme="minorHAnsi"/>
          <w:b/>
          <w:bCs/>
          <w:lang w:eastAsia="en-US"/>
        </w:rPr>
      </w:pPr>
      <w:r w:rsidRPr="005C6271">
        <w:rPr>
          <w:rFonts w:eastAsiaTheme="minorHAnsi"/>
          <w:b/>
          <w:bCs/>
          <w:lang w:eastAsia="en-US"/>
        </w:rPr>
        <w:t>Članak</w:t>
      </w:r>
      <w:bookmarkEnd w:id="10"/>
      <w:r w:rsidRPr="005C6271">
        <w:rPr>
          <w:rFonts w:eastAsiaTheme="minorHAnsi"/>
          <w:b/>
          <w:bCs/>
          <w:lang w:eastAsia="en-US"/>
        </w:rPr>
        <w:t xml:space="preserve"> 1.</w:t>
      </w:r>
    </w:p>
    <w:p w14:paraId="001AE765" w14:textId="4AF5AB64" w:rsidR="00562BFE" w:rsidRPr="00562BFE" w:rsidRDefault="005B71A9" w:rsidP="005B71A9">
      <w:pPr>
        <w:jc w:val="both"/>
        <w:rPr>
          <w:bCs/>
        </w:rPr>
      </w:pPr>
      <w:bookmarkStart w:id="11" w:name="_Hlk98830390"/>
      <w:r w:rsidRPr="005B71A9">
        <w:rPr>
          <w:rFonts w:eastAsiaTheme="minorHAnsi"/>
          <w:lang w:eastAsia="en-US"/>
        </w:rPr>
        <w:t xml:space="preserve">Za potrebe </w:t>
      </w:r>
      <w:r>
        <w:rPr>
          <w:rFonts w:eastAsiaTheme="minorHAnsi"/>
          <w:lang w:eastAsia="en-US"/>
        </w:rPr>
        <w:t>proširenja</w:t>
      </w:r>
      <w:r w:rsidRPr="005B71A9">
        <w:rPr>
          <w:rFonts w:eastAsiaTheme="minorHAnsi"/>
          <w:lang w:eastAsia="en-US"/>
        </w:rPr>
        <w:t xml:space="preserve"> Športske ulice u naselju Vladislavci pristupit će se kupnji nekretnine označene kao </w:t>
      </w:r>
      <w:proofErr w:type="spellStart"/>
      <w:r w:rsidRPr="005B71A9">
        <w:rPr>
          <w:rFonts w:eastAsiaTheme="minorHAnsi"/>
          <w:lang w:eastAsia="en-US"/>
        </w:rPr>
        <w:t>kč</w:t>
      </w:r>
      <w:proofErr w:type="spellEnd"/>
      <w:r w:rsidRPr="005B71A9">
        <w:rPr>
          <w:rFonts w:eastAsiaTheme="minorHAnsi"/>
          <w:lang w:eastAsia="en-US"/>
        </w:rPr>
        <w:t xml:space="preserve">. br. </w:t>
      </w:r>
      <w:r>
        <w:rPr>
          <w:rFonts w:eastAsiaTheme="minorHAnsi"/>
          <w:lang w:eastAsia="en-US"/>
        </w:rPr>
        <w:t>309</w:t>
      </w:r>
      <w:r w:rsidRPr="005B71A9">
        <w:rPr>
          <w:rFonts w:eastAsiaTheme="minorHAnsi"/>
          <w:lang w:eastAsia="en-US"/>
        </w:rPr>
        <w:t xml:space="preserve">, k. o. Vladislavci površine </w:t>
      </w:r>
      <w:r>
        <w:rPr>
          <w:rFonts w:eastAsiaTheme="minorHAnsi"/>
          <w:lang w:eastAsia="en-US"/>
        </w:rPr>
        <w:t>3546</w:t>
      </w:r>
      <w:r w:rsidRPr="005B71A9">
        <w:rPr>
          <w:rFonts w:eastAsiaTheme="minorHAnsi"/>
          <w:lang w:eastAsia="en-US"/>
        </w:rPr>
        <w:t xml:space="preserve"> m2 u naravi oranica, koja je u suvlasništvu </w:t>
      </w:r>
      <w:r>
        <w:rPr>
          <w:rFonts w:eastAsiaTheme="minorHAnsi"/>
          <w:lang w:eastAsia="en-US"/>
        </w:rPr>
        <w:t>1</w:t>
      </w:r>
      <w:r w:rsidRPr="005B71A9">
        <w:rPr>
          <w:rFonts w:eastAsiaTheme="minorHAnsi"/>
          <w:lang w:eastAsia="en-US"/>
        </w:rPr>
        <w:t>/</w:t>
      </w:r>
      <w:r>
        <w:rPr>
          <w:rFonts w:eastAsiaTheme="minorHAnsi"/>
          <w:lang w:eastAsia="en-US"/>
        </w:rPr>
        <w:t>2</w:t>
      </w:r>
      <w:r w:rsidRPr="005B71A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Stojčević Luka</w:t>
      </w:r>
      <w:r w:rsidRPr="005B71A9">
        <w:rPr>
          <w:rFonts w:eastAsiaTheme="minorHAnsi"/>
          <w:lang w:eastAsia="en-US"/>
        </w:rPr>
        <w:t xml:space="preserve">, , </w:t>
      </w:r>
      <w:r>
        <w:rPr>
          <w:rFonts w:eastAsiaTheme="minorHAnsi"/>
          <w:lang w:eastAsia="en-US"/>
        </w:rPr>
        <w:t>1</w:t>
      </w:r>
      <w:r w:rsidRPr="005B71A9">
        <w:rPr>
          <w:rFonts w:eastAsiaTheme="minorHAnsi"/>
          <w:lang w:eastAsia="en-US"/>
        </w:rPr>
        <w:t>/</w:t>
      </w:r>
      <w:r>
        <w:rPr>
          <w:rFonts w:eastAsiaTheme="minorHAnsi"/>
          <w:lang w:eastAsia="en-US"/>
        </w:rPr>
        <w:t>2</w:t>
      </w:r>
      <w:r w:rsidRPr="005B71A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Stojčević Janja </w:t>
      </w:r>
      <w:r w:rsidRPr="005B71A9">
        <w:rPr>
          <w:rFonts w:eastAsiaTheme="minorHAnsi"/>
          <w:lang w:eastAsia="en-US"/>
        </w:rPr>
        <w:t>po cijeni do 8.</w:t>
      </w:r>
      <w:r>
        <w:rPr>
          <w:rFonts w:eastAsiaTheme="minorHAnsi"/>
          <w:lang w:eastAsia="en-US"/>
        </w:rPr>
        <w:t>97</w:t>
      </w:r>
      <w:r w:rsidRPr="005B71A9">
        <w:rPr>
          <w:rFonts w:eastAsiaTheme="minorHAnsi"/>
          <w:lang w:eastAsia="en-US"/>
        </w:rPr>
        <w:t xml:space="preserve">0,00 </w:t>
      </w:r>
      <w:proofErr w:type="spellStart"/>
      <w:r>
        <w:rPr>
          <w:rFonts w:eastAsiaTheme="minorHAnsi"/>
          <w:lang w:eastAsia="en-US"/>
        </w:rPr>
        <w:t>eur</w:t>
      </w:r>
      <w:proofErr w:type="spellEnd"/>
      <w:r w:rsidRPr="005B71A9">
        <w:rPr>
          <w:rFonts w:eastAsiaTheme="minorHAnsi"/>
          <w:lang w:eastAsia="en-US"/>
        </w:rPr>
        <w:t xml:space="preserve"> utvrđenoj </w:t>
      </w:r>
      <w:proofErr w:type="spellStart"/>
      <w:r w:rsidRPr="005B71A9">
        <w:rPr>
          <w:rFonts w:eastAsiaTheme="minorHAnsi"/>
          <w:lang w:eastAsia="en-US"/>
        </w:rPr>
        <w:t>Prociembenim</w:t>
      </w:r>
      <w:proofErr w:type="spellEnd"/>
      <w:r w:rsidRPr="005B71A9">
        <w:rPr>
          <w:rFonts w:eastAsiaTheme="minorHAnsi"/>
          <w:lang w:eastAsia="en-US"/>
        </w:rPr>
        <w:t xml:space="preserve"> elaboratom o tržišnoj vrijednosti nekretnine broj </w:t>
      </w:r>
      <w:r>
        <w:rPr>
          <w:rFonts w:eastAsiaTheme="minorHAnsi"/>
          <w:lang w:eastAsia="en-US"/>
        </w:rPr>
        <w:t>52</w:t>
      </w:r>
      <w:r w:rsidRPr="005B71A9">
        <w:rPr>
          <w:rFonts w:eastAsiaTheme="minorHAnsi"/>
          <w:lang w:eastAsia="en-US"/>
        </w:rPr>
        <w:t>/202</w:t>
      </w:r>
      <w:r>
        <w:rPr>
          <w:rFonts w:eastAsiaTheme="minorHAnsi"/>
          <w:lang w:eastAsia="en-US"/>
        </w:rPr>
        <w:t>5</w:t>
      </w:r>
      <w:r w:rsidRPr="005B71A9">
        <w:rPr>
          <w:rFonts w:eastAsiaTheme="minorHAnsi"/>
          <w:lang w:eastAsia="en-US"/>
        </w:rPr>
        <w:t xml:space="preserve"> izrađenog od stalnog sudskog vještaka za građevinarstvo i procjenitelja vrijednosti nekretnina Dražen </w:t>
      </w:r>
      <w:proofErr w:type="spellStart"/>
      <w:r w:rsidRPr="005B71A9">
        <w:rPr>
          <w:rFonts w:eastAsiaTheme="minorHAnsi"/>
          <w:lang w:eastAsia="en-US"/>
        </w:rPr>
        <w:t>Krajlah</w:t>
      </w:r>
      <w:proofErr w:type="spellEnd"/>
      <w:r w:rsidRPr="005B71A9">
        <w:rPr>
          <w:rFonts w:eastAsiaTheme="minorHAnsi"/>
          <w:lang w:eastAsia="en-US"/>
        </w:rPr>
        <w:t xml:space="preserve">, </w:t>
      </w:r>
      <w:proofErr w:type="spellStart"/>
      <w:r w:rsidRPr="005B71A9">
        <w:rPr>
          <w:rFonts w:eastAsiaTheme="minorHAnsi"/>
          <w:lang w:eastAsia="en-US"/>
        </w:rPr>
        <w:t>mag.ing.aedif</w:t>
      </w:r>
      <w:proofErr w:type="spellEnd"/>
      <w:r w:rsidRPr="005B71A9">
        <w:rPr>
          <w:rFonts w:eastAsiaTheme="minorHAnsi"/>
          <w:lang w:eastAsia="en-US"/>
        </w:rPr>
        <w:t xml:space="preserve">., te Mišljenju Procjeniteljskog povjerenstva za procjenu vrijednosti nekretnina na području Osječko-baranjske županije o usklađenosti novog Procjembenog elaborata o tržišnoj vrijednosti kuće, dvorišta i oranice, broj: </w:t>
      </w:r>
      <w:r>
        <w:rPr>
          <w:rFonts w:eastAsiaTheme="minorHAnsi"/>
          <w:lang w:eastAsia="en-US"/>
        </w:rPr>
        <w:t>52</w:t>
      </w:r>
      <w:r w:rsidRPr="005B71A9">
        <w:rPr>
          <w:rFonts w:eastAsiaTheme="minorHAnsi"/>
          <w:lang w:eastAsia="en-US"/>
        </w:rPr>
        <w:t>/202</w:t>
      </w:r>
      <w:r>
        <w:rPr>
          <w:rFonts w:eastAsiaTheme="minorHAnsi"/>
          <w:lang w:eastAsia="en-US"/>
        </w:rPr>
        <w:t>5</w:t>
      </w:r>
      <w:r w:rsidRPr="005B71A9">
        <w:rPr>
          <w:rFonts w:eastAsiaTheme="minorHAnsi"/>
          <w:lang w:eastAsia="en-US"/>
        </w:rPr>
        <w:t xml:space="preserve">, na </w:t>
      </w:r>
      <w:proofErr w:type="spellStart"/>
      <w:r w:rsidRPr="005B71A9">
        <w:rPr>
          <w:rFonts w:eastAsiaTheme="minorHAnsi"/>
          <w:lang w:eastAsia="en-US"/>
        </w:rPr>
        <w:t>kč</w:t>
      </w:r>
      <w:proofErr w:type="spellEnd"/>
      <w:r w:rsidRPr="005B71A9">
        <w:rPr>
          <w:rFonts w:eastAsiaTheme="minorHAnsi"/>
          <w:lang w:eastAsia="en-US"/>
        </w:rPr>
        <w:t xml:space="preserve">. br. </w:t>
      </w:r>
      <w:r>
        <w:rPr>
          <w:rFonts w:eastAsiaTheme="minorHAnsi"/>
          <w:lang w:eastAsia="en-US"/>
        </w:rPr>
        <w:t>309</w:t>
      </w:r>
      <w:r w:rsidRPr="005B71A9">
        <w:rPr>
          <w:rFonts w:eastAsiaTheme="minorHAnsi"/>
          <w:lang w:eastAsia="en-US"/>
        </w:rPr>
        <w:t>, k. o. Vladislavci s odredbama Zakona o procjeni vrijednosti KLASA: 364-02/25-01/11, URBROJ: 2158-05-25-10 od 4. kolovoza 2025. godine</w:t>
      </w:r>
    </w:p>
    <w:bookmarkEnd w:id="11"/>
    <w:p w14:paraId="72472CAD" w14:textId="77777777" w:rsidR="005B71A9" w:rsidRPr="005C6271" w:rsidRDefault="005B71A9" w:rsidP="00BA4E67">
      <w:pPr>
        <w:spacing w:after="160" w:line="259" w:lineRule="auto"/>
        <w:contextualSpacing/>
        <w:jc w:val="both"/>
        <w:rPr>
          <w:rFonts w:eastAsiaTheme="minorHAnsi"/>
          <w:lang w:eastAsia="en-US"/>
        </w:rPr>
      </w:pPr>
    </w:p>
    <w:p w14:paraId="00A7A41A" w14:textId="335E12C4" w:rsidR="00F00D04" w:rsidRDefault="005C6271" w:rsidP="00CA286F">
      <w:pPr>
        <w:spacing w:after="160" w:line="259" w:lineRule="auto"/>
        <w:ind w:left="720" w:hanging="720"/>
        <w:contextualSpacing/>
        <w:jc w:val="center"/>
        <w:rPr>
          <w:rFonts w:eastAsiaTheme="minorHAnsi"/>
          <w:b/>
          <w:bCs/>
          <w:lang w:eastAsia="en-US"/>
        </w:rPr>
      </w:pPr>
      <w:bookmarkStart w:id="12" w:name="_Hlk133217921"/>
      <w:r w:rsidRPr="005C6271">
        <w:rPr>
          <w:rFonts w:eastAsiaTheme="minorHAnsi"/>
          <w:b/>
          <w:bCs/>
          <w:lang w:eastAsia="en-US"/>
        </w:rPr>
        <w:t>Članak 2.</w:t>
      </w:r>
      <w:bookmarkEnd w:id="12"/>
    </w:p>
    <w:p w14:paraId="42538A89" w14:textId="77777777" w:rsidR="005B71A9" w:rsidRDefault="005B71A9" w:rsidP="00CA286F">
      <w:pPr>
        <w:spacing w:after="160" w:line="259" w:lineRule="auto"/>
        <w:ind w:left="720" w:hanging="720"/>
        <w:contextualSpacing/>
        <w:jc w:val="center"/>
        <w:rPr>
          <w:rFonts w:eastAsiaTheme="minorHAnsi"/>
          <w:b/>
          <w:bCs/>
          <w:lang w:eastAsia="en-US"/>
        </w:rPr>
      </w:pPr>
    </w:p>
    <w:p w14:paraId="3A908C18" w14:textId="77777777" w:rsidR="005B71A9" w:rsidRDefault="005B71A9" w:rsidP="005B71A9">
      <w:p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5B71A9">
        <w:rPr>
          <w:rFonts w:eastAsiaTheme="minorHAnsi"/>
          <w:lang w:eastAsia="en-US"/>
        </w:rPr>
        <w:t>Ovlašćuje se općinski načelnik Općine Vladislavci na provođenje svih radnji potrebnih za kupnju nekretnine iz članka 1. ove Odluke i na sklapanje ugovora o kupoprodaji nekretnine.</w:t>
      </w:r>
    </w:p>
    <w:p w14:paraId="26CE5998" w14:textId="77777777" w:rsidR="005B71A9" w:rsidRDefault="005B71A9" w:rsidP="005B71A9">
      <w:pPr>
        <w:spacing w:after="160" w:line="259" w:lineRule="auto"/>
        <w:contextualSpacing/>
        <w:jc w:val="both"/>
        <w:rPr>
          <w:rFonts w:eastAsiaTheme="minorHAnsi"/>
          <w:lang w:eastAsia="en-US"/>
        </w:rPr>
      </w:pPr>
    </w:p>
    <w:p w14:paraId="764CD6A3" w14:textId="0CBFF116" w:rsidR="003320C6" w:rsidRDefault="003320C6" w:rsidP="003320C6">
      <w:pPr>
        <w:spacing w:after="160" w:line="259" w:lineRule="auto"/>
        <w:ind w:left="720" w:hanging="720"/>
        <w:contextualSpacing/>
        <w:jc w:val="center"/>
        <w:rPr>
          <w:rFonts w:eastAsiaTheme="minorHAnsi"/>
          <w:b/>
          <w:bCs/>
          <w:lang w:eastAsia="en-US"/>
        </w:rPr>
      </w:pPr>
      <w:r w:rsidRPr="005C6271">
        <w:rPr>
          <w:rFonts w:eastAsiaTheme="minorHAnsi"/>
          <w:b/>
          <w:bCs/>
          <w:lang w:eastAsia="en-US"/>
        </w:rPr>
        <w:t xml:space="preserve">Članak </w:t>
      </w:r>
      <w:r>
        <w:rPr>
          <w:rFonts w:eastAsiaTheme="minorHAnsi"/>
          <w:b/>
          <w:bCs/>
          <w:lang w:eastAsia="en-US"/>
        </w:rPr>
        <w:t>3.</w:t>
      </w:r>
    </w:p>
    <w:p w14:paraId="4701A7E5" w14:textId="77777777" w:rsidR="003320C6" w:rsidRPr="003320C6" w:rsidRDefault="003320C6" w:rsidP="003320C6">
      <w:pPr>
        <w:spacing w:after="160" w:line="259" w:lineRule="auto"/>
        <w:jc w:val="both"/>
        <w:rPr>
          <w:rFonts w:eastAsiaTheme="minorHAnsi"/>
          <w:lang w:eastAsia="en-US"/>
        </w:rPr>
      </w:pPr>
    </w:p>
    <w:p w14:paraId="7442C562" w14:textId="4E3F768A" w:rsidR="005C6271" w:rsidRPr="005C6271" w:rsidRDefault="005C6271" w:rsidP="005B71A9">
      <w:p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5C6271">
        <w:rPr>
          <w:rFonts w:eastAsiaTheme="minorHAnsi"/>
          <w:lang w:eastAsia="en-US"/>
        </w:rPr>
        <w:t>Ova Odluka stupa na snagu osmog dana od dana objave u „Službenom glasniku“ Općine Vladislavci.</w:t>
      </w:r>
    </w:p>
    <w:p w14:paraId="409B40F4" w14:textId="77777777" w:rsidR="005C6271" w:rsidRPr="005C6271" w:rsidRDefault="005C6271" w:rsidP="005C6271">
      <w:pPr>
        <w:spacing w:after="160" w:line="259" w:lineRule="auto"/>
        <w:ind w:firstLine="708"/>
        <w:contextualSpacing/>
        <w:jc w:val="both"/>
        <w:rPr>
          <w:rFonts w:eastAsiaTheme="minorHAnsi"/>
          <w:lang w:eastAsia="en-US"/>
        </w:rPr>
      </w:pPr>
    </w:p>
    <w:p w14:paraId="1F17B054" w14:textId="59269EA3" w:rsidR="005C6271" w:rsidRPr="005C6271" w:rsidRDefault="005C6271" w:rsidP="005C6271">
      <w:pPr>
        <w:spacing w:after="160" w:line="259" w:lineRule="auto"/>
        <w:ind w:left="720" w:hanging="720"/>
        <w:contextualSpacing/>
        <w:jc w:val="both"/>
        <w:rPr>
          <w:rFonts w:eastAsiaTheme="minorHAnsi"/>
          <w:lang w:eastAsia="en-US"/>
        </w:rPr>
      </w:pPr>
      <w:r w:rsidRPr="005C6271">
        <w:rPr>
          <w:rFonts w:eastAsiaTheme="minorHAnsi"/>
          <w:lang w:eastAsia="en-US"/>
        </w:rPr>
        <w:t xml:space="preserve">KLASA: </w:t>
      </w:r>
      <w:r w:rsidR="0076737F" w:rsidRPr="0076737F">
        <w:rPr>
          <w:rFonts w:eastAsiaTheme="minorHAnsi"/>
          <w:lang w:eastAsia="en-US"/>
        </w:rPr>
        <w:t>371-03/25-03/01</w:t>
      </w:r>
    </w:p>
    <w:p w14:paraId="6AD43844" w14:textId="6B9F311A" w:rsidR="005C6271" w:rsidRPr="005C6271" w:rsidRDefault="005C6271" w:rsidP="005C6271">
      <w:pPr>
        <w:spacing w:after="160" w:line="259" w:lineRule="auto"/>
        <w:ind w:left="720" w:hanging="720"/>
        <w:contextualSpacing/>
        <w:jc w:val="both"/>
        <w:rPr>
          <w:rFonts w:eastAsiaTheme="minorHAnsi"/>
          <w:lang w:eastAsia="en-US"/>
        </w:rPr>
      </w:pPr>
      <w:r w:rsidRPr="005C6271">
        <w:rPr>
          <w:rFonts w:eastAsiaTheme="minorHAnsi"/>
          <w:lang w:eastAsia="en-US"/>
        </w:rPr>
        <w:t>URBROJ: 2158</w:t>
      </w:r>
      <w:r w:rsidR="000E5BA9">
        <w:rPr>
          <w:rFonts w:eastAsiaTheme="minorHAnsi"/>
          <w:lang w:eastAsia="en-US"/>
        </w:rPr>
        <w:t>-41</w:t>
      </w:r>
      <w:r w:rsidRPr="005C6271">
        <w:rPr>
          <w:rFonts w:eastAsiaTheme="minorHAnsi"/>
          <w:lang w:eastAsia="en-US"/>
        </w:rPr>
        <w:t>-0</w:t>
      </w:r>
      <w:r w:rsidR="002600D7">
        <w:rPr>
          <w:rFonts w:eastAsiaTheme="minorHAnsi"/>
          <w:lang w:eastAsia="en-US"/>
        </w:rPr>
        <w:t>1</w:t>
      </w:r>
      <w:r w:rsidRPr="005C6271">
        <w:rPr>
          <w:rFonts w:eastAsiaTheme="minorHAnsi"/>
          <w:lang w:eastAsia="en-US"/>
        </w:rPr>
        <w:t>-2</w:t>
      </w:r>
      <w:r w:rsidR="0006308A">
        <w:rPr>
          <w:rFonts w:eastAsiaTheme="minorHAnsi"/>
          <w:lang w:eastAsia="en-US"/>
        </w:rPr>
        <w:t>5</w:t>
      </w:r>
      <w:r w:rsidRPr="005C6271">
        <w:rPr>
          <w:rFonts w:eastAsiaTheme="minorHAnsi"/>
          <w:lang w:eastAsia="en-US"/>
        </w:rPr>
        <w:t>-02</w:t>
      </w:r>
    </w:p>
    <w:p w14:paraId="377517E5" w14:textId="08C7982D" w:rsidR="005C6271" w:rsidRPr="005C6271" w:rsidRDefault="005C6271" w:rsidP="005C6271">
      <w:p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5C6271">
        <w:rPr>
          <w:rFonts w:eastAsiaTheme="minorHAnsi"/>
          <w:lang w:eastAsia="en-US"/>
        </w:rPr>
        <w:t xml:space="preserve">Vladislavci, </w:t>
      </w:r>
      <w:r w:rsidR="000E5BA9">
        <w:rPr>
          <w:rFonts w:eastAsiaTheme="minorHAnsi"/>
          <w:lang w:eastAsia="en-US"/>
        </w:rPr>
        <w:t>____________</w:t>
      </w:r>
      <w:r w:rsidRPr="005C6271">
        <w:rPr>
          <w:rFonts w:eastAsiaTheme="minorHAnsi"/>
          <w:lang w:eastAsia="en-US"/>
        </w:rPr>
        <w:t xml:space="preserve"> 202</w:t>
      </w:r>
      <w:r w:rsidR="0006308A">
        <w:rPr>
          <w:rFonts w:eastAsiaTheme="minorHAnsi"/>
          <w:lang w:eastAsia="en-US"/>
        </w:rPr>
        <w:t>5</w:t>
      </w:r>
      <w:r w:rsidRPr="005C6271">
        <w:rPr>
          <w:rFonts w:eastAsiaTheme="minorHAnsi"/>
          <w:lang w:eastAsia="en-US"/>
        </w:rPr>
        <w:t>. godine</w:t>
      </w:r>
    </w:p>
    <w:p w14:paraId="222278C5" w14:textId="43137D9D" w:rsidR="005C6271" w:rsidRPr="000E5BA9" w:rsidRDefault="000E5BA9" w:rsidP="005C6271">
      <w:pPr>
        <w:spacing w:after="160" w:line="259" w:lineRule="auto"/>
        <w:ind w:firstLine="4536"/>
        <w:contextualSpacing/>
        <w:jc w:val="center"/>
        <w:rPr>
          <w:rFonts w:eastAsiaTheme="minorHAnsi"/>
          <w:lang w:eastAsia="en-US"/>
        </w:rPr>
      </w:pPr>
      <w:r w:rsidRPr="000E5BA9">
        <w:rPr>
          <w:rFonts w:eastAsiaTheme="minorHAnsi"/>
          <w:lang w:eastAsia="en-US"/>
        </w:rPr>
        <w:t xml:space="preserve">PREDSJEDNIK </w:t>
      </w:r>
    </w:p>
    <w:p w14:paraId="1F7FE979" w14:textId="2CDF97B2" w:rsidR="005C6271" w:rsidRPr="000E5BA9" w:rsidRDefault="000E5BA9" w:rsidP="005C6271">
      <w:pPr>
        <w:spacing w:after="160" w:line="259" w:lineRule="auto"/>
        <w:ind w:firstLine="4536"/>
        <w:contextualSpacing/>
        <w:jc w:val="center"/>
        <w:rPr>
          <w:rFonts w:eastAsiaTheme="minorHAnsi"/>
          <w:lang w:eastAsia="en-US"/>
        </w:rPr>
      </w:pPr>
      <w:r w:rsidRPr="000E5BA9">
        <w:rPr>
          <w:rFonts w:eastAsiaTheme="minorHAnsi"/>
          <w:lang w:eastAsia="en-US"/>
        </w:rPr>
        <w:t>OPĆINSKOG VIJEĆA</w:t>
      </w:r>
    </w:p>
    <w:p w14:paraId="1458F0CA" w14:textId="4443E586" w:rsidR="002600D7" w:rsidRPr="00BA4E67" w:rsidRDefault="005C6271" w:rsidP="00BA4E67">
      <w:pPr>
        <w:spacing w:after="160" w:line="259" w:lineRule="auto"/>
        <w:ind w:firstLine="4536"/>
        <w:contextualSpacing/>
        <w:jc w:val="center"/>
        <w:rPr>
          <w:rFonts w:eastAsiaTheme="minorHAnsi"/>
          <w:lang w:eastAsia="en-US"/>
        </w:rPr>
      </w:pPr>
      <w:r w:rsidRPr="005C6271">
        <w:rPr>
          <w:rFonts w:eastAsiaTheme="minorHAnsi"/>
          <w:lang w:eastAsia="en-US"/>
        </w:rPr>
        <w:t xml:space="preserve">Krunoslav </w:t>
      </w:r>
      <w:proofErr w:type="spellStart"/>
      <w:r w:rsidRPr="005C6271">
        <w:rPr>
          <w:rFonts w:eastAsiaTheme="minorHAnsi"/>
          <w:lang w:eastAsia="en-US"/>
        </w:rPr>
        <w:t>Morović</w:t>
      </w:r>
      <w:proofErr w:type="spellEnd"/>
    </w:p>
    <w:p w14:paraId="0DC3AFEA" w14:textId="27406E30" w:rsidR="002600D7" w:rsidRDefault="002600D7" w:rsidP="00887261">
      <w:pPr>
        <w:jc w:val="both"/>
        <w:rPr>
          <w:sz w:val="22"/>
          <w:szCs w:val="22"/>
        </w:rPr>
      </w:pPr>
    </w:p>
    <w:p w14:paraId="177D3375" w14:textId="77777777" w:rsidR="002600D7" w:rsidRPr="00015246" w:rsidRDefault="002600D7" w:rsidP="00887261">
      <w:pPr>
        <w:jc w:val="both"/>
        <w:rPr>
          <w:sz w:val="22"/>
          <w:szCs w:val="22"/>
        </w:rPr>
      </w:pPr>
    </w:p>
    <w:sectPr w:rsidR="002600D7" w:rsidRPr="00015246" w:rsidSect="008F65A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E8B41" w14:textId="77777777" w:rsidR="00C8746D" w:rsidRDefault="00C8746D" w:rsidP="00F00D04">
      <w:r>
        <w:separator/>
      </w:r>
    </w:p>
  </w:endnote>
  <w:endnote w:type="continuationSeparator" w:id="0">
    <w:p w14:paraId="6038BBC1" w14:textId="77777777" w:rsidR="00C8746D" w:rsidRDefault="00C8746D" w:rsidP="00F00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2D261" w14:textId="77777777" w:rsidR="00C8746D" w:rsidRDefault="00C8746D" w:rsidP="00F00D04">
      <w:r>
        <w:separator/>
      </w:r>
    </w:p>
  </w:footnote>
  <w:footnote w:type="continuationSeparator" w:id="0">
    <w:p w14:paraId="6558497E" w14:textId="77777777" w:rsidR="00C8746D" w:rsidRDefault="00C8746D" w:rsidP="00F00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72D9"/>
    <w:multiLevelType w:val="hybridMultilevel"/>
    <w:tmpl w:val="A18AA144"/>
    <w:lvl w:ilvl="0" w:tplc="1840CB1A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591E18"/>
    <w:multiLevelType w:val="hybridMultilevel"/>
    <w:tmpl w:val="F36E53D4"/>
    <w:lvl w:ilvl="0" w:tplc="DD407A36">
      <w:start w:val="2"/>
      <w:numFmt w:val="bullet"/>
      <w:lvlText w:val="-"/>
      <w:lvlJc w:val="left"/>
      <w:pPr>
        <w:tabs>
          <w:tab w:val="num" w:pos="3330"/>
        </w:tabs>
        <w:ind w:left="33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ascii="Wingdings" w:hAnsi="Wingdings" w:hint="default"/>
      </w:rPr>
    </w:lvl>
  </w:abstractNum>
  <w:abstractNum w:abstractNumId="2" w15:restartNumberingAfterBreak="0">
    <w:nsid w:val="258937B4"/>
    <w:multiLevelType w:val="hybridMultilevel"/>
    <w:tmpl w:val="DAC658F6"/>
    <w:lvl w:ilvl="0" w:tplc="310C1D42">
      <w:start w:val="2"/>
      <w:numFmt w:val="bullet"/>
      <w:lvlText w:val="-"/>
      <w:lvlJc w:val="left"/>
      <w:pPr>
        <w:tabs>
          <w:tab w:val="num" w:pos="3372"/>
        </w:tabs>
        <w:ind w:left="337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692"/>
        </w:tabs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412"/>
        </w:tabs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132"/>
        </w:tabs>
        <w:ind w:left="9132" w:hanging="360"/>
      </w:pPr>
      <w:rPr>
        <w:rFonts w:ascii="Wingdings" w:hAnsi="Wingdings" w:hint="default"/>
      </w:rPr>
    </w:lvl>
  </w:abstractNum>
  <w:abstractNum w:abstractNumId="3" w15:restartNumberingAfterBreak="0">
    <w:nsid w:val="2EA533E0"/>
    <w:multiLevelType w:val="hybridMultilevel"/>
    <w:tmpl w:val="F5E4B0EA"/>
    <w:lvl w:ilvl="0" w:tplc="E732E8BC">
      <w:start w:val="2"/>
      <w:numFmt w:val="bullet"/>
      <w:lvlText w:val="-"/>
      <w:lvlJc w:val="left"/>
      <w:pPr>
        <w:tabs>
          <w:tab w:val="num" w:pos="3372"/>
        </w:tabs>
        <w:ind w:left="337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692"/>
        </w:tabs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412"/>
        </w:tabs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132"/>
        </w:tabs>
        <w:ind w:left="9132" w:hanging="360"/>
      </w:pPr>
      <w:rPr>
        <w:rFonts w:ascii="Wingdings" w:hAnsi="Wingdings" w:hint="default"/>
      </w:rPr>
    </w:lvl>
  </w:abstractNum>
  <w:abstractNum w:abstractNumId="4" w15:restartNumberingAfterBreak="0">
    <w:nsid w:val="37EF0359"/>
    <w:multiLevelType w:val="hybridMultilevel"/>
    <w:tmpl w:val="1C0E9474"/>
    <w:lvl w:ilvl="0" w:tplc="7CB25B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A8A7E1C"/>
    <w:multiLevelType w:val="hybridMultilevel"/>
    <w:tmpl w:val="A9360AC6"/>
    <w:lvl w:ilvl="0" w:tplc="7F86AE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FBE1597"/>
    <w:multiLevelType w:val="hybridMultilevel"/>
    <w:tmpl w:val="B51692BA"/>
    <w:lvl w:ilvl="0" w:tplc="E39A226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356758B"/>
    <w:multiLevelType w:val="hybridMultilevel"/>
    <w:tmpl w:val="62280D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55EEB"/>
    <w:multiLevelType w:val="hybridMultilevel"/>
    <w:tmpl w:val="4B989792"/>
    <w:lvl w:ilvl="0" w:tplc="44C49650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DA2747E"/>
    <w:multiLevelType w:val="hybridMultilevel"/>
    <w:tmpl w:val="0BB8D9F4"/>
    <w:lvl w:ilvl="0" w:tplc="B05E811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637994"/>
    <w:multiLevelType w:val="hybridMultilevel"/>
    <w:tmpl w:val="D0DCFF84"/>
    <w:lvl w:ilvl="0" w:tplc="54DA94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B55C54"/>
    <w:multiLevelType w:val="hybridMultilevel"/>
    <w:tmpl w:val="9EEEBE9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15D6E1E"/>
    <w:multiLevelType w:val="hybridMultilevel"/>
    <w:tmpl w:val="003E9996"/>
    <w:lvl w:ilvl="0" w:tplc="DE0AC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37532"/>
    <w:multiLevelType w:val="hybridMultilevel"/>
    <w:tmpl w:val="8A78839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u w:val="none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1F799A"/>
    <w:multiLevelType w:val="hybridMultilevel"/>
    <w:tmpl w:val="CE2288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ECCEA">
      <w:start w:val="4"/>
      <w:numFmt w:val="bullet"/>
      <w:lvlText w:val="-"/>
      <w:lvlJc w:val="left"/>
      <w:pPr>
        <w:tabs>
          <w:tab w:val="num" w:pos="1770"/>
        </w:tabs>
        <w:ind w:left="1770" w:hanging="69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C66976"/>
    <w:multiLevelType w:val="hybridMultilevel"/>
    <w:tmpl w:val="EB9C53CA"/>
    <w:lvl w:ilvl="0" w:tplc="0A64075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0377822">
    <w:abstractNumId w:val="14"/>
  </w:num>
  <w:num w:numId="2" w16cid:durableId="127549182">
    <w:abstractNumId w:val="13"/>
  </w:num>
  <w:num w:numId="3" w16cid:durableId="125785319">
    <w:abstractNumId w:val="2"/>
  </w:num>
  <w:num w:numId="4" w16cid:durableId="575556854">
    <w:abstractNumId w:val="3"/>
  </w:num>
  <w:num w:numId="5" w16cid:durableId="1031800972">
    <w:abstractNumId w:val="1"/>
  </w:num>
  <w:num w:numId="6" w16cid:durableId="2086412604">
    <w:abstractNumId w:val="7"/>
  </w:num>
  <w:num w:numId="7" w16cid:durableId="1162505264">
    <w:abstractNumId w:val="9"/>
  </w:num>
  <w:num w:numId="8" w16cid:durableId="611786047">
    <w:abstractNumId w:val="15"/>
  </w:num>
  <w:num w:numId="9" w16cid:durableId="2055352812">
    <w:abstractNumId w:val="12"/>
  </w:num>
  <w:num w:numId="10" w16cid:durableId="843518928">
    <w:abstractNumId w:val="4"/>
  </w:num>
  <w:num w:numId="11" w16cid:durableId="2054425581">
    <w:abstractNumId w:val="0"/>
  </w:num>
  <w:num w:numId="12" w16cid:durableId="1586305916">
    <w:abstractNumId w:val="10"/>
  </w:num>
  <w:num w:numId="13" w16cid:durableId="675233929">
    <w:abstractNumId w:val="8"/>
  </w:num>
  <w:num w:numId="14" w16cid:durableId="1077635088">
    <w:abstractNumId w:val="6"/>
  </w:num>
  <w:num w:numId="15" w16cid:durableId="1660696837">
    <w:abstractNumId w:val="5"/>
  </w:num>
  <w:num w:numId="16" w16cid:durableId="14196003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3E"/>
    <w:rsid w:val="00000C6B"/>
    <w:rsid w:val="00002815"/>
    <w:rsid w:val="00012F1F"/>
    <w:rsid w:val="00015246"/>
    <w:rsid w:val="00032DA2"/>
    <w:rsid w:val="0003412D"/>
    <w:rsid w:val="00035691"/>
    <w:rsid w:val="00051632"/>
    <w:rsid w:val="00057A8B"/>
    <w:rsid w:val="00061227"/>
    <w:rsid w:val="00062B1D"/>
    <w:rsid w:val="0006308A"/>
    <w:rsid w:val="000B5331"/>
    <w:rsid w:val="000C6953"/>
    <w:rsid w:val="000E5BA9"/>
    <w:rsid w:val="000F4247"/>
    <w:rsid w:val="001224FD"/>
    <w:rsid w:val="001460C3"/>
    <w:rsid w:val="001570F0"/>
    <w:rsid w:val="00176A58"/>
    <w:rsid w:val="001A2566"/>
    <w:rsid w:val="001E4469"/>
    <w:rsid w:val="002107D0"/>
    <w:rsid w:val="0022795D"/>
    <w:rsid w:val="00241A8F"/>
    <w:rsid w:val="0024304B"/>
    <w:rsid w:val="00254142"/>
    <w:rsid w:val="002600D7"/>
    <w:rsid w:val="00272906"/>
    <w:rsid w:val="00292FC5"/>
    <w:rsid w:val="002A4561"/>
    <w:rsid w:val="002D06FB"/>
    <w:rsid w:val="002D4061"/>
    <w:rsid w:val="002E6947"/>
    <w:rsid w:val="003067DC"/>
    <w:rsid w:val="003176EA"/>
    <w:rsid w:val="003320C6"/>
    <w:rsid w:val="00342689"/>
    <w:rsid w:val="00354637"/>
    <w:rsid w:val="00363DC2"/>
    <w:rsid w:val="00382EAB"/>
    <w:rsid w:val="003A18B3"/>
    <w:rsid w:val="003A18F7"/>
    <w:rsid w:val="003A73D0"/>
    <w:rsid w:val="003D467F"/>
    <w:rsid w:val="00415277"/>
    <w:rsid w:val="0042561A"/>
    <w:rsid w:val="00461B63"/>
    <w:rsid w:val="0049365F"/>
    <w:rsid w:val="004C4634"/>
    <w:rsid w:val="00526768"/>
    <w:rsid w:val="00550637"/>
    <w:rsid w:val="00557A69"/>
    <w:rsid w:val="00562BFE"/>
    <w:rsid w:val="0056770E"/>
    <w:rsid w:val="00571059"/>
    <w:rsid w:val="005B71A9"/>
    <w:rsid w:val="005C6271"/>
    <w:rsid w:val="0061147C"/>
    <w:rsid w:val="00614E9C"/>
    <w:rsid w:val="00633C9A"/>
    <w:rsid w:val="00646982"/>
    <w:rsid w:val="00652581"/>
    <w:rsid w:val="00665062"/>
    <w:rsid w:val="006774C2"/>
    <w:rsid w:val="00686729"/>
    <w:rsid w:val="00695C87"/>
    <w:rsid w:val="006B0D59"/>
    <w:rsid w:val="006C152E"/>
    <w:rsid w:val="006E0E1B"/>
    <w:rsid w:val="006F4989"/>
    <w:rsid w:val="00735A4C"/>
    <w:rsid w:val="00751608"/>
    <w:rsid w:val="007551B6"/>
    <w:rsid w:val="007621F2"/>
    <w:rsid w:val="0076737F"/>
    <w:rsid w:val="0079349F"/>
    <w:rsid w:val="00796F66"/>
    <w:rsid w:val="007A6B10"/>
    <w:rsid w:val="0082450B"/>
    <w:rsid w:val="008520AB"/>
    <w:rsid w:val="00856EB6"/>
    <w:rsid w:val="00861555"/>
    <w:rsid w:val="00887261"/>
    <w:rsid w:val="008A49D1"/>
    <w:rsid w:val="008B1B19"/>
    <w:rsid w:val="008C72FC"/>
    <w:rsid w:val="008D0A8E"/>
    <w:rsid w:val="008F65A1"/>
    <w:rsid w:val="0090492E"/>
    <w:rsid w:val="00956187"/>
    <w:rsid w:val="00956C85"/>
    <w:rsid w:val="00957405"/>
    <w:rsid w:val="009A4086"/>
    <w:rsid w:val="009D7422"/>
    <w:rsid w:val="009E5EFC"/>
    <w:rsid w:val="009F7302"/>
    <w:rsid w:val="00A35883"/>
    <w:rsid w:val="00A4647B"/>
    <w:rsid w:val="00A65003"/>
    <w:rsid w:val="00A75DCE"/>
    <w:rsid w:val="00A82B83"/>
    <w:rsid w:val="00A8358B"/>
    <w:rsid w:val="00A84EDF"/>
    <w:rsid w:val="00A85A9D"/>
    <w:rsid w:val="00A85C33"/>
    <w:rsid w:val="00A978DC"/>
    <w:rsid w:val="00B27AA1"/>
    <w:rsid w:val="00B35E9F"/>
    <w:rsid w:val="00B366F8"/>
    <w:rsid w:val="00B40CD6"/>
    <w:rsid w:val="00B828AC"/>
    <w:rsid w:val="00B91D94"/>
    <w:rsid w:val="00BA3A8F"/>
    <w:rsid w:val="00BA4E67"/>
    <w:rsid w:val="00BB2790"/>
    <w:rsid w:val="00BC432E"/>
    <w:rsid w:val="00C42B3E"/>
    <w:rsid w:val="00C53AD2"/>
    <w:rsid w:val="00C61C3E"/>
    <w:rsid w:val="00C62B22"/>
    <w:rsid w:val="00C8746D"/>
    <w:rsid w:val="00CA286F"/>
    <w:rsid w:val="00CA3506"/>
    <w:rsid w:val="00CC2308"/>
    <w:rsid w:val="00CF29BD"/>
    <w:rsid w:val="00D02EA2"/>
    <w:rsid w:val="00D259BB"/>
    <w:rsid w:val="00D71DD8"/>
    <w:rsid w:val="00D86DEB"/>
    <w:rsid w:val="00DF380B"/>
    <w:rsid w:val="00EA20A9"/>
    <w:rsid w:val="00EC1AE2"/>
    <w:rsid w:val="00ED4A5D"/>
    <w:rsid w:val="00F00D04"/>
    <w:rsid w:val="00F143AC"/>
    <w:rsid w:val="00F27DD3"/>
    <w:rsid w:val="00F337C4"/>
    <w:rsid w:val="00F33AC8"/>
    <w:rsid w:val="00F713C3"/>
    <w:rsid w:val="00F742E8"/>
    <w:rsid w:val="00F75980"/>
    <w:rsid w:val="00F83CE7"/>
    <w:rsid w:val="00FC223C"/>
    <w:rsid w:val="00FC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9F2CE"/>
  <w15:chartTrackingRefBased/>
  <w15:docId w15:val="{35A7E230-62AF-4E4B-AAC3-F406E003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F1F"/>
    <w:rPr>
      <w:sz w:val="24"/>
      <w:szCs w:val="24"/>
    </w:rPr>
  </w:style>
  <w:style w:type="paragraph" w:styleId="Naslov2">
    <w:name w:val="heading 2"/>
    <w:basedOn w:val="Normal"/>
    <w:next w:val="Normal"/>
    <w:qFormat/>
    <w:rsid w:val="00015246"/>
    <w:pPr>
      <w:keepNext/>
      <w:outlineLvl w:val="1"/>
    </w:pPr>
    <w:rPr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D71DD8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646982"/>
    <w:pPr>
      <w:ind w:left="720"/>
      <w:contextualSpacing/>
    </w:pPr>
  </w:style>
  <w:style w:type="paragraph" w:styleId="Tijeloteksta">
    <w:name w:val="Body Text"/>
    <w:basedOn w:val="Normal"/>
    <w:link w:val="TijelotekstaChar"/>
    <w:rsid w:val="000E5BA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0E5BA9"/>
    <w:rPr>
      <w:sz w:val="24"/>
      <w:szCs w:val="24"/>
    </w:rPr>
  </w:style>
  <w:style w:type="paragraph" w:styleId="Zaglavlje">
    <w:name w:val="header"/>
    <w:basedOn w:val="Normal"/>
    <w:link w:val="ZaglavljeChar"/>
    <w:rsid w:val="00F00D0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F00D04"/>
    <w:rPr>
      <w:sz w:val="24"/>
      <w:szCs w:val="24"/>
    </w:rPr>
  </w:style>
  <w:style w:type="paragraph" w:styleId="Podnoje">
    <w:name w:val="footer"/>
    <w:basedOn w:val="Normal"/>
    <w:link w:val="PodnojeChar"/>
    <w:rsid w:val="00F00D0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F00D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4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               </vt:lpstr>
      <vt:lpstr>                                                                                         </vt:lpstr>
    </vt:vector>
  </TitlesOfParts>
  <Company>Opcina Vladislavci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</dc:title>
  <dc:subject/>
  <dc:creator>Vladislavci</dc:creator>
  <cp:keywords/>
  <cp:lastModifiedBy>OpcinaPC2020</cp:lastModifiedBy>
  <cp:revision>9</cp:revision>
  <cp:lastPrinted>2025-10-31T10:10:00Z</cp:lastPrinted>
  <dcterms:created xsi:type="dcterms:W3CDTF">2025-08-25T10:37:00Z</dcterms:created>
  <dcterms:modified xsi:type="dcterms:W3CDTF">2025-11-06T11:29:00Z</dcterms:modified>
</cp:coreProperties>
</file>